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023BFA6" w14:textId="3DBB7F4D" w:rsidR="004A7E19" w:rsidRPr="001F0D69" w:rsidRDefault="001F0D69" w:rsidP="00917F34">
      <w:pPr>
        <w:jc w:val="both"/>
        <w:rPr>
          <w:rStyle w:val="Enfasigrassetto"/>
          <w:rFonts w:cstheme="minorHAnsi"/>
          <w:sz w:val="28"/>
          <w:szCs w:val="28"/>
          <w:bdr w:val="none" w:sz="0" w:space="0" w:color="auto" w:frame="1"/>
          <w:shd w:val="clear" w:color="auto" w:fill="FFFFFF"/>
        </w:rPr>
      </w:pPr>
      <w:r w:rsidRPr="001F0D69">
        <w:rPr>
          <w:rStyle w:val="Enfasigrassetto"/>
          <w:rFonts w:cstheme="minorHAnsi"/>
          <w:sz w:val="28"/>
          <w:szCs w:val="28"/>
          <w:bdr w:val="none" w:sz="0" w:space="0" w:color="auto" w:frame="1"/>
          <w:shd w:val="clear" w:color="auto" w:fill="FFFFFF"/>
        </w:rPr>
        <w:t>Atelier di Casalgrande Padana: delicate vibrazioni di colore in gres porcellanato</w:t>
      </w:r>
    </w:p>
    <w:p w14:paraId="3EF582AB" w14:textId="77777777" w:rsidR="004E4BAB" w:rsidRDefault="004E4BAB" w:rsidP="001F0D69">
      <w:pPr>
        <w:jc w:val="both"/>
        <w:rPr>
          <w:i/>
          <w:iCs/>
          <w:sz w:val="24"/>
          <w:szCs w:val="24"/>
        </w:rPr>
      </w:pPr>
    </w:p>
    <w:p w14:paraId="5BA8187F" w14:textId="2E70790E" w:rsidR="004E4BAB" w:rsidRDefault="004A7E19" w:rsidP="001F0D69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 colore </w:t>
      </w:r>
      <w:r w:rsidR="001F0D69">
        <w:rPr>
          <w:sz w:val="24"/>
          <w:szCs w:val="24"/>
        </w:rPr>
        <w:t xml:space="preserve">anima le lastre in gres porcellanato di </w:t>
      </w:r>
      <w:r w:rsidR="001F0D69" w:rsidRPr="00B63B45">
        <w:rPr>
          <w:b/>
          <w:bCs/>
          <w:sz w:val="24"/>
          <w:szCs w:val="24"/>
        </w:rPr>
        <w:t>Atelier</w:t>
      </w:r>
      <w:r w:rsidR="001F0D69">
        <w:rPr>
          <w:sz w:val="24"/>
          <w:szCs w:val="24"/>
        </w:rPr>
        <w:t xml:space="preserve">, la nuova collezione </w:t>
      </w:r>
      <w:r w:rsidR="001F0D69" w:rsidRPr="00A64CBC">
        <w:rPr>
          <w:sz w:val="24"/>
          <w:szCs w:val="24"/>
        </w:rPr>
        <w:t>trasversale e complementare</w:t>
      </w:r>
      <w:r w:rsidR="001F0D69">
        <w:rPr>
          <w:sz w:val="24"/>
          <w:szCs w:val="24"/>
        </w:rPr>
        <w:t xml:space="preserve"> alla </w:t>
      </w:r>
      <w:r w:rsidR="001F0D69" w:rsidRPr="00A64CBC">
        <w:rPr>
          <w:sz w:val="24"/>
          <w:szCs w:val="24"/>
        </w:rPr>
        <w:t>vasta gamma</w:t>
      </w:r>
      <w:r w:rsidR="001F0D69">
        <w:rPr>
          <w:sz w:val="24"/>
          <w:szCs w:val="24"/>
        </w:rPr>
        <w:t xml:space="preserve"> di </w:t>
      </w:r>
      <w:r w:rsidR="001F0D69" w:rsidRPr="00B63B45">
        <w:rPr>
          <w:b/>
          <w:bCs/>
          <w:sz w:val="24"/>
          <w:szCs w:val="24"/>
        </w:rPr>
        <w:t>Casalgrande Padana</w:t>
      </w:r>
      <w:r w:rsidR="001F0D69">
        <w:rPr>
          <w:sz w:val="24"/>
          <w:szCs w:val="24"/>
        </w:rPr>
        <w:t xml:space="preserve">. </w:t>
      </w:r>
    </w:p>
    <w:p w14:paraId="532302B1" w14:textId="6B1E8B62" w:rsidR="001F0D69" w:rsidRDefault="001F0D69" w:rsidP="001F0D69">
      <w:pPr>
        <w:jc w:val="both"/>
        <w:rPr>
          <w:rFonts w:cstheme="minorHAnsi"/>
          <w:sz w:val="24"/>
          <w:szCs w:val="24"/>
          <w:shd w:val="clear" w:color="auto" w:fill="FFFFFF"/>
        </w:rPr>
      </w:pPr>
      <w:r>
        <w:rPr>
          <w:rFonts w:cstheme="minorHAnsi"/>
          <w:sz w:val="24"/>
          <w:szCs w:val="24"/>
          <w:shd w:val="clear" w:color="auto" w:fill="FFFFFF"/>
        </w:rPr>
        <w:t xml:space="preserve">Composta da </w:t>
      </w:r>
      <w:r w:rsidRPr="008C02F3">
        <w:rPr>
          <w:rFonts w:cstheme="minorHAnsi"/>
          <w:bCs/>
          <w:sz w:val="24"/>
          <w:szCs w:val="24"/>
          <w:shd w:val="clear" w:color="auto" w:fill="FFFFFF"/>
        </w:rPr>
        <w:t>8</w:t>
      </w:r>
      <w:r>
        <w:rPr>
          <w:rFonts w:cstheme="minorHAnsi"/>
          <w:bCs/>
          <w:sz w:val="24"/>
          <w:szCs w:val="24"/>
          <w:shd w:val="clear" w:color="auto" w:fill="FFFFFF"/>
        </w:rPr>
        <w:t xml:space="preserve"> </w:t>
      </w:r>
      <w:r w:rsidRPr="008C02F3">
        <w:rPr>
          <w:rFonts w:cstheme="minorHAnsi"/>
          <w:bCs/>
          <w:sz w:val="24"/>
          <w:szCs w:val="24"/>
          <w:shd w:val="clear" w:color="auto" w:fill="FFFFFF"/>
        </w:rPr>
        <w:t>nuances</w:t>
      </w:r>
      <w:r w:rsidRPr="00E05DD7">
        <w:rPr>
          <w:rFonts w:cstheme="minorHAnsi"/>
          <w:b/>
          <w:bCs/>
          <w:sz w:val="24"/>
          <w:szCs w:val="24"/>
          <w:shd w:val="clear" w:color="auto" w:fill="FFFFFF"/>
        </w:rPr>
        <w:t xml:space="preserve"> </w:t>
      </w:r>
      <w:r w:rsidRPr="008C02F3">
        <w:rPr>
          <w:rFonts w:cstheme="minorHAnsi"/>
          <w:bCs/>
          <w:sz w:val="24"/>
          <w:szCs w:val="24"/>
          <w:shd w:val="clear" w:color="auto" w:fill="FFFFFF"/>
        </w:rPr>
        <w:t>monocromatiche</w:t>
      </w:r>
      <w:r>
        <w:rPr>
          <w:rFonts w:cstheme="minorHAnsi"/>
          <w:bCs/>
          <w:sz w:val="24"/>
          <w:szCs w:val="24"/>
          <w:shd w:val="clear" w:color="auto" w:fill="FFFFFF"/>
        </w:rPr>
        <w:t xml:space="preserve"> (</w:t>
      </w:r>
      <w:r>
        <w:rPr>
          <w:rFonts w:cstheme="minorHAnsi"/>
          <w:sz w:val="24"/>
          <w:szCs w:val="24"/>
          <w:shd w:val="clear" w:color="auto" w:fill="FFFFFF"/>
        </w:rPr>
        <w:t>Brume, Cristallo, Fiordaliso, Indaco, Lavanda, Oltremare</w:t>
      </w:r>
      <w:r w:rsidR="007238CE">
        <w:rPr>
          <w:rFonts w:cstheme="minorHAnsi"/>
          <w:sz w:val="24"/>
          <w:szCs w:val="24"/>
          <w:shd w:val="clear" w:color="auto" w:fill="FFFFFF"/>
        </w:rPr>
        <w:t xml:space="preserve">, </w:t>
      </w:r>
      <w:proofErr w:type="spellStart"/>
      <w:r w:rsidR="007238CE">
        <w:rPr>
          <w:rFonts w:cstheme="minorHAnsi"/>
          <w:sz w:val="24"/>
          <w:szCs w:val="24"/>
          <w:shd w:val="clear" w:color="auto" w:fill="FFFFFF"/>
        </w:rPr>
        <w:t>Ottanio</w:t>
      </w:r>
      <w:proofErr w:type="spellEnd"/>
      <w:r>
        <w:rPr>
          <w:rFonts w:cstheme="minorHAnsi"/>
          <w:sz w:val="24"/>
          <w:szCs w:val="24"/>
          <w:shd w:val="clear" w:color="auto" w:fill="FFFFFF"/>
        </w:rPr>
        <w:t xml:space="preserve"> e Rubino), </w:t>
      </w:r>
      <w:r w:rsidR="00602113">
        <w:rPr>
          <w:rFonts w:cstheme="minorHAnsi"/>
          <w:sz w:val="24"/>
          <w:szCs w:val="24"/>
          <w:shd w:val="clear" w:color="auto" w:fill="FFFFFF"/>
        </w:rPr>
        <w:t xml:space="preserve">la collezione è </w:t>
      </w:r>
      <w:r>
        <w:rPr>
          <w:rFonts w:cstheme="minorHAnsi"/>
          <w:sz w:val="24"/>
          <w:szCs w:val="24"/>
          <w:shd w:val="clear" w:color="auto" w:fill="FFFFFF"/>
        </w:rPr>
        <w:t xml:space="preserve">proposta in </w:t>
      </w:r>
      <w:r w:rsidRPr="00602113">
        <w:rPr>
          <w:rFonts w:cstheme="minorHAnsi"/>
          <w:b/>
          <w:sz w:val="24"/>
          <w:szCs w:val="24"/>
          <w:shd w:val="clear" w:color="auto" w:fill="FFFFFF"/>
        </w:rPr>
        <w:t>lastre monolitiche di grande formato</w:t>
      </w:r>
      <w:r>
        <w:rPr>
          <w:rFonts w:cstheme="minorHAnsi"/>
          <w:sz w:val="24"/>
          <w:szCs w:val="24"/>
          <w:shd w:val="clear" w:color="auto" w:fill="FFFFFF"/>
        </w:rPr>
        <w:t xml:space="preserve"> a spessore sottile di </w:t>
      </w:r>
      <w:r w:rsidR="00A66A0D">
        <w:rPr>
          <w:rFonts w:cstheme="minorHAnsi"/>
          <w:sz w:val="24"/>
          <w:szCs w:val="24"/>
          <w:shd w:val="clear" w:color="auto" w:fill="FFFFFF"/>
        </w:rPr>
        <w:t xml:space="preserve">soli </w:t>
      </w:r>
      <w:r>
        <w:rPr>
          <w:rFonts w:cstheme="minorHAnsi"/>
          <w:sz w:val="24"/>
          <w:szCs w:val="24"/>
          <w:shd w:val="clear" w:color="auto" w:fill="FFFFFF"/>
        </w:rPr>
        <w:t>6,5mm (dal 40x120 cm al 60x120 cm e dal 120x120 cm fino al 120x278 cm) e arricchita da mosaici 30x30 cm c</w:t>
      </w:r>
      <w:r w:rsidR="00602113">
        <w:rPr>
          <w:rFonts w:cstheme="minorHAnsi"/>
          <w:sz w:val="24"/>
          <w:szCs w:val="24"/>
          <w:shd w:val="clear" w:color="auto" w:fill="FFFFFF"/>
        </w:rPr>
        <w:t>on tessere di 5x5 cm e 5x15 cm. G</w:t>
      </w:r>
      <w:r>
        <w:rPr>
          <w:rFonts w:cstheme="minorHAnsi"/>
          <w:sz w:val="24"/>
          <w:szCs w:val="24"/>
          <w:shd w:val="clear" w:color="auto" w:fill="FFFFFF"/>
        </w:rPr>
        <w:t>razie a sofisticati giochi di luce e a ricercati contrasti tonali,</w:t>
      </w:r>
      <w:r w:rsidRPr="008C02F3">
        <w:rPr>
          <w:rFonts w:cstheme="minorHAnsi"/>
          <w:b/>
          <w:bCs/>
          <w:sz w:val="24"/>
          <w:szCs w:val="24"/>
          <w:shd w:val="clear" w:color="auto" w:fill="FFFFFF"/>
        </w:rPr>
        <w:t xml:space="preserve"> </w:t>
      </w:r>
      <w:hyperlink r:id="rId6" w:history="1">
        <w:r w:rsidRPr="007238CE">
          <w:rPr>
            <w:rStyle w:val="Collegamentoipertestuale"/>
            <w:rFonts w:cstheme="minorHAnsi"/>
            <w:b/>
            <w:bCs/>
            <w:sz w:val="24"/>
            <w:szCs w:val="24"/>
            <w:shd w:val="clear" w:color="auto" w:fill="FFFFFF"/>
          </w:rPr>
          <w:t>Atelier</w:t>
        </w:r>
        <w:r w:rsidRPr="007238CE">
          <w:rPr>
            <w:rStyle w:val="Collegamentoipertestuale"/>
            <w:rFonts w:cstheme="minorHAnsi"/>
            <w:sz w:val="24"/>
            <w:szCs w:val="24"/>
            <w:shd w:val="clear" w:color="auto" w:fill="FFFFFF"/>
          </w:rPr>
          <w:t xml:space="preserve"> </w:t>
        </w:r>
        <w:r w:rsidRPr="007238CE">
          <w:rPr>
            <w:rStyle w:val="Collegamentoipertestuale"/>
            <w:rFonts w:cstheme="minorHAnsi"/>
            <w:b/>
            <w:sz w:val="24"/>
            <w:szCs w:val="24"/>
            <w:shd w:val="clear" w:color="auto" w:fill="FFFFFF"/>
          </w:rPr>
          <w:t>di Casalgrande Padana</w:t>
        </w:r>
      </w:hyperlink>
      <w:r>
        <w:rPr>
          <w:rFonts w:cstheme="minorHAnsi"/>
          <w:b/>
          <w:sz w:val="24"/>
          <w:szCs w:val="24"/>
          <w:shd w:val="clear" w:color="auto" w:fill="FFFFFF"/>
        </w:rPr>
        <w:t xml:space="preserve"> </w:t>
      </w:r>
      <w:r>
        <w:rPr>
          <w:rFonts w:cstheme="minorHAnsi"/>
          <w:sz w:val="24"/>
          <w:szCs w:val="24"/>
          <w:shd w:val="clear" w:color="auto" w:fill="FFFFFF"/>
        </w:rPr>
        <w:t xml:space="preserve">donerà originalità ed eleganza ad ogni </w:t>
      </w:r>
      <w:r w:rsidR="00A66A0D">
        <w:rPr>
          <w:rFonts w:cstheme="minorHAnsi"/>
          <w:sz w:val="24"/>
          <w:szCs w:val="24"/>
          <w:shd w:val="clear" w:color="auto" w:fill="FFFFFF"/>
        </w:rPr>
        <w:t xml:space="preserve">tipologia di </w:t>
      </w:r>
      <w:r>
        <w:rPr>
          <w:rFonts w:cstheme="minorHAnsi"/>
          <w:sz w:val="24"/>
          <w:szCs w:val="24"/>
          <w:shd w:val="clear" w:color="auto" w:fill="FFFFFF"/>
        </w:rPr>
        <w:t>ambiente.</w:t>
      </w:r>
    </w:p>
    <w:p w14:paraId="7B4D7B00" w14:textId="3AF5C549" w:rsidR="008951B7" w:rsidRDefault="008951B7" w:rsidP="001F0D69">
      <w:pPr>
        <w:jc w:val="both"/>
        <w:rPr>
          <w:rFonts w:cstheme="minorHAnsi"/>
          <w:sz w:val="24"/>
          <w:szCs w:val="24"/>
          <w:shd w:val="clear" w:color="auto" w:fill="FFFFFF"/>
        </w:rPr>
      </w:pPr>
      <w:r w:rsidRPr="00973CDF">
        <w:rPr>
          <w:rFonts w:cstheme="minorHAnsi"/>
          <w:noProof/>
          <w:sz w:val="24"/>
          <w:szCs w:val="24"/>
          <w:shd w:val="clear" w:color="auto" w:fill="FFFFFF"/>
          <w:lang w:eastAsia="it-IT"/>
        </w:rPr>
        <w:drawing>
          <wp:inline distT="0" distB="0" distL="0" distR="0" wp14:anchorId="019E5525" wp14:editId="3E72515E">
            <wp:extent cx="6120130" cy="2765425"/>
            <wp:effectExtent l="0" t="0" r="0" b="0"/>
            <wp:docPr id="4" name="Immagine 4" descr="H:\BLOG 2019\PRODOTTI\COLORI\wetransfer-b5545c\936x423-atelier\936x423-collage-ateli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PRODOTTI\COLORI\wetransfer-b5545c\936x423-atelier\936x423-collage-atelie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85618" w14:textId="3E962620" w:rsidR="008951B7" w:rsidRPr="008951B7" w:rsidRDefault="008951B7" w:rsidP="001F0D69">
      <w:pPr>
        <w:jc w:val="both"/>
        <w:rPr>
          <w:i/>
          <w:iCs/>
          <w:noProof/>
        </w:rPr>
      </w:pPr>
      <w:r w:rsidRPr="00C173A3">
        <w:rPr>
          <w:rFonts w:cstheme="minorHAnsi"/>
          <w:i/>
          <w:iCs/>
          <w:sz w:val="24"/>
          <w:szCs w:val="24"/>
          <w:shd w:val="clear" w:color="auto" w:fill="FFFFFF"/>
        </w:rPr>
        <w:t>Atelier</w:t>
      </w:r>
      <w:r>
        <w:rPr>
          <w:rFonts w:cstheme="minorHAnsi"/>
          <w:i/>
          <w:iCs/>
          <w:sz w:val="24"/>
          <w:szCs w:val="24"/>
          <w:shd w:val="clear" w:color="auto" w:fill="FFFFFF"/>
        </w:rPr>
        <w:t xml:space="preserve">: Brume, Indaco, Fiordaliso, Lavanda, </w:t>
      </w:r>
      <w:proofErr w:type="spellStart"/>
      <w:r>
        <w:rPr>
          <w:rFonts w:cstheme="minorHAnsi"/>
          <w:i/>
          <w:iCs/>
          <w:sz w:val="24"/>
          <w:szCs w:val="24"/>
          <w:shd w:val="clear" w:color="auto" w:fill="FFFFFF"/>
        </w:rPr>
        <w:t>Ottanio</w:t>
      </w:r>
      <w:proofErr w:type="spellEnd"/>
      <w:r>
        <w:rPr>
          <w:rFonts w:cstheme="minorHAnsi"/>
          <w:i/>
          <w:iCs/>
          <w:sz w:val="24"/>
          <w:szCs w:val="24"/>
          <w:shd w:val="clear" w:color="auto" w:fill="FFFFFF"/>
        </w:rPr>
        <w:t xml:space="preserve">, Oltremare, Cristallo e Rubino. </w:t>
      </w:r>
      <w:r>
        <w:rPr>
          <w:rFonts w:cstheme="minorHAnsi"/>
          <w:sz w:val="24"/>
          <w:szCs w:val="24"/>
          <w:shd w:val="clear" w:color="auto" w:fill="FFFFFF"/>
        </w:rPr>
        <w:t xml:space="preserve">  </w:t>
      </w:r>
    </w:p>
    <w:p w14:paraId="237AAA32" w14:textId="0F195A4B" w:rsidR="00414380" w:rsidRDefault="00414380" w:rsidP="00414380">
      <w:pPr>
        <w:jc w:val="both"/>
        <w:rPr>
          <w:rFonts w:cstheme="minorHAnsi"/>
          <w:sz w:val="24"/>
          <w:szCs w:val="24"/>
          <w:shd w:val="clear" w:color="auto" w:fill="FFFFFF"/>
        </w:rPr>
      </w:pPr>
      <w:r>
        <w:rPr>
          <w:sz w:val="24"/>
          <w:szCs w:val="24"/>
        </w:rPr>
        <w:t>Un caleidoscopio di colori</w:t>
      </w:r>
      <w:r>
        <w:rPr>
          <w:rFonts w:cstheme="minorHAnsi"/>
          <w:sz w:val="24"/>
          <w:szCs w:val="24"/>
          <w:shd w:val="clear" w:color="auto" w:fill="FFFFFF"/>
        </w:rPr>
        <w:t xml:space="preserve"> pastello in </w:t>
      </w:r>
      <w:r w:rsidRPr="0039258D">
        <w:rPr>
          <w:rFonts w:cstheme="minorHAnsi"/>
          <w:b/>
          <w:bCs/>
          <w:sz w:val="24"/>
          <w:szCs w:val="24"/>
          <w:shd w:val="clear" w:color="auto" w:fill="FFFFFF"/>
        </w:rPr>
        <w:t>gres porcellanato</w:t>
      </w:r>
      <w:r>
        <w:rPr>
          <w:rFonts w:cstheme="minorHAnsi"/>
          <w:sz w:val="24"/>
          <w:szCs w:val="24"/>
          <w:shd w:val="clear" w:color="auto" w:fill="FFFFFF"/>
        </w:rPr>
        <w:t xml:space="preserve"> opportunamente selezionati per rivestire, in abbinamento alle collezioni </w:t>
      </w:r>
      <w:hyperlink r:id="rId8" w:history="1">
        <w:r w:rsidRPr="00B63B45">
          <w:rPr>
            <w:rStyle w:val="Collegamentoipertestuale"/>
            <w:rFonts w:cstheme="minorHAnsi"/>
            <w:b/>
            <w:bCs/>
            <w:sz w:val="24"/>
            <w:szCs w:val="24"/>
            <w:shd w:val="clear" w:color="auto" w:fill="FFFFFF"/>
          </w:rPr>
          <w:t>effetto cemento</w:t>
        </w:r>
      </w:hyperlink>
      <w:r>
        <w:rPr>
          <w:rFonts w:cstheme="minorHAnsi"/>
          <w:sz w:val="24"/>
          <w:szCs w:val="24"/>
          <w:shd w:val="clear" w:color="auto" w:fill="FFFFFF"/>
        </w:rPr>
        <w:t xml:space="preserve">, </w:t>
      </w:r>
      <w:hyperlink r:id="rId9" w:history="1">
        <w:r w:rsidRPr="00B63B45">
          <w:rPr>
            <w:rStyle w:val="Collegamentoipertestuale"/>
            <w:rFonts w:cstheme="minorHAnsi"/>
            <w:b/>
            <w:bCs/>
            <w:sz w:val="24"/>
            <w:szCs w:val="24"/>
            <w:shd w:val="clear" w:color="auto" w:fill="FFFFFF"/>
          </w:rPr>
          <w:t>legno</w:t>
        </w:r>
      </w:hyperlink>
      <w:r>
        <w:rPr>
          <w:rFonts w:cstheme="minorHAnsi"/>
          <w:sz w:val="24"/>
          <w:szCs w:val="24"/>
          <w:shd w:val="clear" w:color="auto" w:fill="FFFFFF"/>
        </w:rPr>
        <w:t xml:space="preserve">, </w:t>
      </w:r>
      <w:hyperlink r:id="rId10" w:history="1">
        <w:r w:rsidRPr="00B63B45">
          <w:rPr>
            <w:rStyle w:val="Collegamentoipertestuale"/>
            <w:rFonts w:cstheme="minorHAnsi"/>
            <w:b/>
            <w:bCs/>
            <w:sz w:val="24"/>
            <w:szCs w:val="24"/>
            <w:shd w:val="clear" w:color="auto" w:fill="FFFFFF"/>
          </w:rPr>
          <w:t>marmo</w:t>
        </w:r>
      </w:hyperlink>
      <w:r>
        <w:rPr>
          <w:rFonts w:cstheme="minorHAnsi"/>
          <w:sz w:val="24"/>
          <w:szCs w:val="24"/>
          <w:shd w:val="clear" w:color="auto" w:fill="FFFFFF"/>
        </w:rPr>
        <w:t xml:space="preserve">, </w:t>
      </w:r>
      <w:hyperlink r:id="rId11" w:history="1">
        <w:r w:rsidRPr="00B63B45">
          <w:rPr>
            <w:rStyle w:val="Collegamentoipertestuale"/>
            <w:rFonts w:cstheme="minorHAnsi"/>
            <w:b/>
            <w:bCs/>
            <w:sz w:val="24"/>
            <w:szCs w:val="24"/>
            <w:shd w:val="clear" w:color="auto" w:fill="FFFFFF"/>
          </w:rPr>
          <w:t>metallo</w:t>
        </w:r>
      </w:hyperlink>
      <w:r>
        <w:rPr>
          <w:rFonts w:cstheme="minorHAnsi"/>
          <w:sz w:val="24"/>
          <w:szCs w:val="24"/>
          <w:shd w:val="clear" w:color="auto" w:fill="FFFFFF"/>
        </w:rPr>
        <w:t xml:space="preserve"> o </w:t>
      </w:r>
      <w:hyperlink r:id="rId12" w:history="1">
        <w:r w:rsidRPr="00B63B45">
          <w:rPr>
            <w:rStyle w:val="Collegamentoipertestuale"/>
            <w:rFonts w:cstheme="minorHAnsi"/>
            <w:b/>
            <w:bCs/>
            <w:sz w:val="24"/>
            <w:szCs w:val="24"/>
            <w:shd w:val="clear" w:color="auto" w:fill="FFFFFF"/>
          </w:rPr>
          <w:t>pietra</w:t>
        </w:r>
      </w:hyperlink>
      <w:r>
        <w:rPr>
          <w:rFonts w:cstheme="minorHAnsi"/>
          <w:sz w:val="24"/>
          <w:szCs w:val="24"/>
          <w:shd w:val="clear" w:color="auto" w:fill="FFFFFF"/>
        </w:rPr>
        <w:t xml:space="preserve"> di Casalgrande Padana grandi superfici con piani verticali, inclinati o ad andamento curvilineo, un’intera parete o una sola porzione di essa sia in interno che in esterno, sia in spazi domestici che in ambienti ad uso pubblico.  </w:t>
      </w:r>
    </w:p>
    <w:p w14:paraId="4FD4C9AC" w14:textId="314998BD" w:rsidR="007238CE" w:rsidRDefault="007238CE" w:rsidP="00414380">
      <w:pPr>
        <w:jc w:val="both"/>
        <w:rPr>
          <w:rFonts w:cstheme="minorHAnsi"/>
          <w:sz w:val="24"/>
          <w:szCs w:val="24"/>
          <w:shd w:val="clear" w:color="auto" w:fill="FFFFFF"/>
        </w:rPr>
      </w:pPr>
      <w:r>
        <w:rPr>
          <w:noProof/>
          <w:lang w:eastAsia="it-IT"/>
        </w:rPr>
        <w:lastRenderedPageBreak/>
        <w:drawing>
          <wp:inline distT="0" distB="0" distL="0" distR="0" wp14:anchorId="6F75488C" wp14:editId="590EC150">
            <wp:extent cx="5610225" cy="3968720"/>
            <wp:effectExtent l="0" t="0" r="0" b="0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0871" cy="3976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E8BCC" w14:textId="4FA6B6AA" w:rsidR="007238CE" w:rsidRPr="008951B7" w:rsidRDefault="007238CE" w:rsidP="004A7E19">
      <w:pPr>
        <w:jc w:val="both"/>
        <w:rPr>
          <w:rFonts w:cstheme="minorHAnsi"/>
          <w:i/>
          <w:iCs/>
          <w:sz w:val="24"/>
          <w:szCs w:val="24"/>
          <w:shd w:val="clear" w:color="auto" w:fill="FFFFFF"/>
        </w:rPr>
      </w:pPr>
      <w:r w:rsidRPr="00FF60B3">
        <w:rPr>
          <w:rFonts w:cstheme="minorHAnsi"/>
          <w:i/>
          <w:iCs/>
          <w:sz w:val="24"/>
          <w:szCs w:val="24"/>
          <w:shd w:val="clear" w:color="auto" w:fill="FFFFFF"/>
        </w:rPr>
        <w:t xml:space="preserve">Pavimento: </w:t>
      </w:r>
      <w:proofErr w:type="spellStart"/>
      <w:r w:rsidRPr="00FF60B3">
        <w:rPr>
          <w:rFonts w:cstheme="minorHAnsi"/>
          <w:i/>
          <w:iCs/>
          <w:sz w:val="24"/>
          <w:szCs w:val="24"/>
          <w:shd w:val="clear" w:color="auto" w:fill="FFFFFF"/>
        </w:rPr>
        <w:t>Marmoker</w:t>
      </w:r>
      <w:proofErr w:type="spellEnd"/>
      <w:r w:rsidR="006952FE">
        <w:rPr>
          <w:rFonts w:cstheme="minorHAnsi"/>
          <w:i/>
          <w:iCs/>
          <w:sz w:val="24"/>
          <w:szCs w:val="24"/>
          <w:shd w:val="clear" w:color="auto" w:fill="FFFFFF"/>
        </w:rPr>
        <w:t xml:space="preserve"> Nero Creta</w:t>
      </w:r>
      <w:r w:rsidRPr="00FF60B3">
        <w:rPr>
          <w:rFonts w:cstheme="minorHAnsi"/>
          <w:i/>
          <w:iCs/>
          <w:sz w:val="24"/>
          <w:szCs w:val="24"/>
          <w:shd w:val="clear" w:color="auto" w:fill="FFFFFF"/>
        </w:rPr>
        <w:t xml:space="preserve"> </w:t>
      </w:r>
      <w:r>
        <w:rPr>
          <w:rFonts w:cstheme="minorHAnsi"/>
          <w:i/>
          <w:iCs/>
          <w:sz w:val="24"/>
          <w:szCs w:val="24"/>
          <w:shd w:val="clear" w:color="auto" w:fill="FFFFFF"/>
        </w:rPr>
        <w:t xml:space="preserve">- </w:t>
      </w:r>
      <w:r w:rsidRPr="00FF60B3">
        <w:rPr>
          <w:rFonts w:cstheme="minorHAnsi"/>
          <w:i/>
          <w:iCs/>
          <w:sz w:val="24"/>
          <w:szCs w:val="24"/>
          <w:shd w:val="clear" w:color="auto" w:fill="FFFFFF"/>
        </w:rPr>
        <w:t>Rivestimento: Atelier Rubino e Cristallo</w:t>
      </w:r>
    </w:p>
    <w:p w14:paraId="7335F3A3" w14:textId="363E12EB" w:rsidR="007238CE" w:rsidRDefault="00157C87" w:rsidP="004A7E19">
      <w:pPr>
        <w:jc w:val="both"/>
        <w:rPr>
          <w:rFonts w:cstheme="minorHAnsi"/>
          <w:sz w:val="24"/>
          <w:szCs w:val="24"/>
          <w:shd w:val="clear" w:color="auto" w:fill="FFFFFF"/>
        </w:rPr>
      </w:pPr>
      <w:r w:rsidRPr="00157C87">
        <w:rPr>
          <w:rFonts w:cstheme="minorHAnsi"/>
          <w:noProof/>
          <w:sz w:val="24"/>
          <w:szCs w:val="24"/>
          <w:shd w:val="clear" w:color="auto" w:fill="FFFFFF"/>
          <w:lang w:eastAsia="it-IT"/>
        </w:rPr>
        <w:drawing>
          <wp:inline distT="0" distB="0" distL="0" distR="0" wp14:anchorId="0D081A40" wp14:editId="66989068">
            <wp:extent cx="5557823" cy="3929380"/>
            <wp:effectExtent l="0" t="0" r="5080" b="0"/>
            <wp:docPr id="9" name="Immagine 9" descr="H:\BLOG 2019\PRODOTTI\COLORI\Atelier_Per le redaizoni esterne\Immagini Atelier\Ambientazioni\Atelier Oltremare, Metropol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PRODOTTI\COLORI\Atelier_Per le redaizoni esterne\Immagini Atelier\Ambientazioni\Atelier Oltremare, Metropolis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601" cy="3934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8C5D8" w14:textId="45BF0711" w:rsidR="00157C87" w:rsidRPr="00157C87" w:rsidRDefault="00157C87" w:rsidP="004A7E19">
      <w:pPr>
        <w:jc w:val="both"/>
        <w:rPr>
          <w:rFonts w:cstheme="minorHAnsi"/>
          <w:i/>
          <w:sz w:val="24"/>
          <w:szCs w:val="24"/>
          <w:shd w:val="clear" w:color="auto" w:fill="FFFFFF"/>
        </w:rPr>
      </w:pPr>
      <w:r w:rsidRPr="00157C87">
        <w:rPr>
          <w:rFonts w:cstheme="minorHAnsi"/>
          <w:i/>
          <w:sz w:val="24"/>
          <w:szCs w:val="24"/>
          <w:shd w:val="clear" w:color="auto" w:fill="FFFFFF"/>
        </w:rPr>
        <w:t xml:space="preserve">Pavimento: </w:t>
      </w:r>
      <w:proofErr w:type="spellStart"/>
      <w:r w:rsidRPr="00157C87">
        <w:rPr>
          <w:rFonts w:cstheme="minorHAnsi"/>
          <w:i/>
          <w:sz w:val="24"/>
          <w:szCs w:val="24"/>
          <w:shd w:val="clear" w:color="auto" w:fill="FFFFFF"/>
        </w:rPr>
        <w:t>Metropolis</w:t>
      </w:r>
      <w:proofErr w:type="spellEnd"/>
      <w:r w:rsidRPr="00157C87">
        <w:rPr>
          <w:rFonts w:cstheme="minorHAnsi"/>
          <w:i/>
          <w:sz w:val="24"/>
          <w:szCs w:val="24"/>
          <w:shd w:val="clear" w:color="auto" w:fill="FFFFFF"/>
        </w:rPr>
        <w:t xml:space="preserve"> - Rivestimento: Atelier Oltremare e </w:t>
      </w:r>
      <w:proofErr w:type="spellStart"/>
      <w:r w:rsidRPr="00157C87">
        <w:rPr>
          <w:rFonts w:cstheme="minorHAnsi"/>
          <w:i/>
          <w:sz w:val="24"/>
          <w:szCs w:val="24"/>
          <w:shd w:val="clear" w:color="auto" w:fill="FFFFFF"/>
        </w:rPr>
        <w:t>Metropolis</w:t>
      </w:r>
      <w:proofErr w:type="spellEnd"/>
    </w:p>
    <w:p w14:paraId="46D93372" w14:textId="77777777" w:rsidR="0044235B" w:rsidRDefault="0044235B" w:rsidP="004A7E19">
      <w:pPr>
        <w:jc w:val="both"/>
        <w:rPr>
          <w:rFonts w:cstheme="minorHAnsi"/>
          <w:sz w:val="24"/>
          <w:szCs w:val="24"/>
          <w:shd w:val="clear" w:color="auto" w:fill="FFFFFF"/>
        </w:rPr>
      </w:pPr>
      <w:r w:rsidRPr="0044235B">
        <w:rPr>
          <w:rFonts w:cstheme="minorHAnsi"/>
          <w:noProof/>
          <w:sz w:val="24"/>
          <w:szCs w:val="24"/>
          <w:shd w:val="clear" w:color="auto" w:fill="FFFFFF"/>
          <w:lang w:eastAsia="it-IT"/>
        </w:rPr>
        <w:lastRenderedPageBreak/>
        <w:drawing>
          <wp:inline distT="0" distB="0" distL="0" distR="0" wp14:anchorId="0BDD34EC" wp14:editId="1D361269">
            <wp:extent cx="2794682" cy="3952875"/>
            <wp:effectExtent l="0" t="0" r="5715" b="0"/>
            <wp:docPr id="1" name="Immagine 1" descr="H:\BLOG 2019\PRODOTTI\COLORI\Atelier_Per il magazine\Immagini Atelier\Ambientazioni\Atelier Oltremare, Lavanda, Cristal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PRODOTTI\COLORI\Atelier_Per il magazine\Immagini Atelier\Ambientazioni\Atelier Oltremare, Lavanda, Cristallo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201" cy="397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  <w:shd w:val="clear" w:color="auto" w:fill="FFFFFF"/>
        </w:rPr>
        <w:t xml:space="preserve">         </w:t>
      </w:r>
      <w:r w:rsidRPr="0044235B">
        <w:rPr>
          <w:rFonts w:cstheme="minorHAnsi"/>
          <w:noProof/>
          <w:sz w:val="24"/>
          <w:szCs w:val="24"/>
          <w:shd w:val="clear" w:color="auto" w:fill="FFFFFF"/>
          <w:lang w:eastAsia="it-IT"/>
        </w:rPr>
        <w:drawing>
          <wp:inline distT="0" distB="0" distL="0" distR="0" wp14:anchorId="44A32F21" wp14:editId="6F4861B4">
            <wp:extent cx="2773515" cy="3922934"/>
            <wp:effectExtent l="0" t="0" r="8255" b="1905"/>
            <wp:docPr id="2" name="Immagine 2" descr="H:\BLOG 2019\PRODOTTI\COLORI\Atelier_Per il magazine\Immagini Atelier\Ambientazioni\Atelier Oltremare, Lavanda, Cristallo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BLOG 2019\PRODOTTI\COLORI\Atelier_Per il magazine\Immagini Atelier\Ambientazioni\Atelier Oltremare, Lavanda, Cristallo (2)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870" cy="3971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06FDC" w14:textId="15977C66" w:rsidR="0044235B" w:rsidRPr="0044235B" w:rsidRDefault="0044235B" w:rsidP="004A7E19">
      <w:pPr>
        <w:jc w:val="both"/>
        <w:rPr>
          <w:rFonts w:cstheme="minorHAnsi"/>
          <w:sz w:val="24"/>
          <w:szCs w:val="24"/>
          <w:shd w:val="clear" w:color="auto" w:fill="FFFFFF"/>
        </w:rPr>
      </w:pPr>
      <w:r w:rsidRPr="0044235B">
        <w:rPr>
          <w:rFonts w:cstheme="minorHAnsi"/>
          <w:i/>
          <w:sz w:val="24"/>
          <w:szCs w:val="24"/>
          <w:shd w:val="clear" w:color="auto" w:fill="FFFFFF"/>
        </w:rPr>
        <w:t>Rivestimento: Atelier Oltremare, Atelier Lavanda e Atelier Cristallo</w:t>
      </w:r>
    </w:p>
    <w:p w14:paraId="37978420" w14:textId="03C037BC" w:rsidR="004A7E19" w:rsidRDefault="004A7E19" w:rsidP="004A7E19">
      <w:pPr>
        <w:jc w:val="both"/>
        <w:rPr>
          <w:rFonts w:cstheme="minorHAnsi"/>
          <w:sz w:val="24"/>
          <w:szCs w:val="24"/>
          <w:shd w:val="clear" w:color="auto" w:fill="FFFFFF"/>
        </w:rPr>
      </w:pPr>
      <w:r>
        <w:rPr>
          <w:rFonts w:cstheme="minorHAnsi"/>
          <w:sz w:val="24"/>
          <w:szCs w:val="24"/>
          <w:shd w:val="clear" w:color="auto" w:fill="FFFFFF"/>
        </w:rPr>
        <w:t xml:space="preserve">Una collezione di </w:t>
      </w:r>
      <w:r w:rsidRPr="00FF60B3">
        <w:rPr>
          <w:rFonts w:cstheme="minorHAnsi"/>
          <w:b/>
          <w:bCs/>
          <w:sz w:val="24"/>
          <w:szCs w:val="24"/>
          <w:shd w:val="clear" w:color="auto" w:fill="FFFFFF"/>
        </w:rPr>
        <w:t>lastre ceramiche</w:t>
      </w:r>
      <w:r>
        <w:rPr>
          <w:rFonts w:cstheme="minorHAnsi"/>
          <w:sz w:val="24"/>
          <w:szCs w:val="24"/>
          <w:shd w:val="clear" w:color="auto" w:fill="FFFFFF"/>
        </w:rPr>
        <w:t xml:space="preserve"> </w:t>
      </w:r>
      <w:r w:rsidR="00E672EB">
        <w:rPr>
          <w:rFonts w:cstheme="minorHAnsi"/>
          <w:sz w:val="24"/>
          <w:szCs w:val="24"/>
          <w:shd w:val="clear" w:color="auto" w:fill="FFFFFF"/>
        </w:rPr>
        <w:t xml:space="preserve">moderna e versatile </w:t>
      </w:r>
      <w:r>
        <w:rPr>
          <w:rFonts w:cstheme="minorHAnsi"/>
          <w:sz w:val="24"/>
          <w:szCs w:val="24"/>
          <w:shd w:val="clear" w:color="auto" w:fill="FFFFFF"/>
        </w:rPr>
        <w:t xml:space="preserve">dedicata alla potenza espressiva del colore in linea con le più attuali tendenze, una proposta ideale per impreziosire, arredare e personalizzare ogni progetto di </w:t>
      </w:r>
      <w:proofErr w:type="spellStart"/>
      <w:r>
        <w:rPr>
          <w:rFonts w:cstheme="minorHAnsi"/>
          <w:sz w:val="24"/>
          <w:szCs w:val="24"/>
          <w:shd w:val="clear" w:color="auto" w:fill="FFFFFF"/>
        </w:rPr>
        <w:t>interior</w:t>
      </w:r>
      <w:proofErr w:type="spellEnd"/>
      <w:r>
        <w:rPr>
          <w:rFonts w:cstheme="minorHAnsi"/>
          <w:sz w:val="24"/>
          <w:szCs w:val="24"/>
          <w:shd w:val="clear" w:color="auto" w:fill="FFFFFF"/>
        </w:rPr>
        <w:t xml:space="preserve"> design</w:t>
      </w:r>
      <w:r w:rsidR="00414380">
        <w:rPr>
          <w:rFonts w:cstheme="minorHAnsi"/>
          <w:sz w:val="24"/>
          <w:szCs w:val="24"/>
          <w:shd w:val="clear" w:color="auto" w:fill="FFFFFF"/>
        </w:rPr>
        <w:t xml:space="preserve">: dai </w:t>
      </w:r>
      <w:r w:rsidR="00414380">
        <w:rPr>
          <w:sz w:val="24"/>
          <w:szCs w:val="24"/>
        </w:rPr>
        <w:t xml:space="preserve">loft </w:t>
      </w:r>
      <w:r w:rsidR="00414380" w:rsidRPr="00414380">
        <w:rPr>
          <w:rStyle w:val="Enfasigrassetto"/>
          <w:b w:val="0"/>
          <w:bCs w:val="0"/>
          <w:sz w:val="24"/>
          <w:szCs w:val="24"/>
        </w:rPr>
        <w:t xml:space="preserve">open </w:t>
      </w:r>
      <w:proofErr w:type="spellStart"/>
      <w:r w:rsidR="00414380" w:rsidRPr="00414380">
        <w:rPr>
          <w:rStyle w:val="Enfasigrassetto"/>
          <w:b w:val="0"/>
          <w:bCs w:val="0"/>
          <w:sz w:val="24"/>
          <w:szCs w:val="24"/>
        </w:rPr>
        <w:t>space</w:t>
      </w:r>
      <w:proofErr w:type="spellEnd"/>
      <w:r w:rsidR="00414380" w:rsidRPr="00831553">
        <w:rPr>
          <w:rStyle w:val="Enfasigrassetto"/>
          <w:sz w:val="24"/>
          <w:szCs w:val="24"/>
        </w:rPr>
        <w:t xml:space="preserve"> </w:t>
      </w:r>
      <w:r w:rsidR="00414380">
        <w:rPr>
          <w:sz w:val="24"/>
          <w:szCs w:val="24"/>
        </w:rPr>
        <w:t xml:space="preserve">dal sapore metropolitano alle atmosfere tipiche dello stile nordico, fino a quelle più classiche, contemporanee o moderne. </w:t>
      </w:r>
    </w:p>
    <w:p w14:paraId="49D1C8BF" w14:textId="52278AA0" w:rsidR="007C10BF" w:rsidRDefault="004A7E19" w:rsidP="007C10BF">
      <w:pPr>
        <w:jc w:val="both"/>
        <w:rPr>
          <w:sz w:val="24"/>
          <w:szCs w:val="24"/>
        </w:rPr>
      </w:pPr>
      <w:r>
        <w:rPr>
          <w:rFonts w:cstheme="minorHAnsi"/>
          <w:sz w:val="24"/>
          <w:szCs w:val="24"/>
          <w:shd w:val="clear" w:color="auto" w:fill="FFFFFF"/>
        </w:rPr>
        <w:t>Grazie al procedimento di ‘</w:t>
      </w:r>
      <w:r w:rsidRPr="003A72D1">
        <w:rPr>
          <w:rFonts w:cstheme="minorHAnsi"/>
          <w:i/>
          <w:iCs/>
          <w:sz w:val="24"/>
          <w:szCs w:val="24"/>
          <w:shd w:val="clear" w:color="auto" w:fill="FFFFFF"/>
        </w:rPr>
        <w:t>rettifica</w:t>
      </w:r>
      <w:r>
        <w:rPr>
          <w:rFonts w:cstheme="minorHAnsi"/>
          <w:sz w:val="24"/>
          <w:szCs w:val="24"/>
          <w:shd w:val="clear" w:color="auto" w:fill="FFFFFF"/>
        </w:rPr>
        <w:t>’</w:t>
      </w:r>
      <w:r w:rsidR="007C10BF">
        <w:rPr>
          <w:rFonts w:cstheme="minorHAnsi"/>
          <w:sz w:val="24"/>
          <w:szCs w:val="24"/>
          <w:shd w:val="clear" w:color="auto" w:fill="FFFFFF"/>
        </w:rPr>
        <w:t xml:space="preserve"> </w:t>
      </w:r>
      <w:r w:rsidR="007238CE">
        <w:rPr>
          <w:rFonts w:cstheme="minorHAnsi"/>
          <w:sz w:val="24"/>
          <w:szCs w:val="24"/>
          <w:shd w:val="clear" w:color="auto" w:fill="FFFFFF"/>
        </w:rPr>
        <w:t xml:space="preserve">(mediante il quale i bordi delle lastre vengono perfettamente squadrati) </w:t>
      </w:r>
      <w:r>
        <w:rPr>
          <w:rFonts w:cstheme="minorHAnsi"/>
          <w:sz w:val="24"/>
          <w:szCs w:val="24"/>
          <w:shd w:val="clear" w:color="auto" w:fill="FFFFFF"/>
        </w:rPr>
        <w:t>e al nuovo formato 120x278 cm, è possibile donare agli ambienti un senso di continuità visiva posando le</w:t>
      </w:r>
      <w:r w:rsidR="00B23FB7">
        <w:rPr>
          <w:rFonts w:cstheme="minorHAnsi"/>
          <w:sz w:val="24"/>
          <w:szCs w:val="24"/>
          <w:shd w:val="clear" w:color="auto" w:fill="FFFFFF"/>
        </w:rPr>
        <w:t xml:space="preserve"> lastre di </w:t>
      </w:r>
      <w:r w:rsidR="00B23FB7" w:rsidRPr="00B23FB7">
        <w:rPr>
          <w:rFonts w:cstheme="minorHAnsi"/>
          <w:b/>
          <w:bCs/>
          <w:sz w:val="24"/>
          <w:szCs w:val="24"/>
          <w:shd w:val="clear" w:color="auto" w:fill="FFFFFF"/>
        </w:rPr>
        <w:t>Atelier</w:t>
      </w:r>
      <w:r w:rsidRPr="00B23FB7">
        <w:rPr>
          <w:rFonts w:cstheme="minorHAnsi"/>
          <w:b/>
          <w:bCs/>
          <w:sz w:val="24"/>
          <w:szCs w:val="24"/>
          <w:shd w:val="clear" w:color="auto" w:fill="FFFFFF"/>
        </w:rPr>
        <w:t xml:space="preserve"> </w:t>
      </w:r>
      <w:r>
        <w:rPr>
          <w:rFonts w:cstheme="minorHAnsi"/>
          <w:sz w:val="24"/>
          <w:szCs w:val="24"/>
          <w:shd w:val="clear" w:color="auto" w:fill="FFFFFF"/>
        </w:rPr>
        <w:t>senza effettuare tagli, con fughe ridotte al minimo e appena percepibili</w:t>
      </w:r>
      <w:r w:rsidR="007C10BF">
        <w:rPr>
          <w:rFonts w:cstheme="minorHAnsi"/>
          <w:sz w:val="24"/>
          <w:szCs w:val="24"/>
          <w:shd w:val="clear" w:color="auto" w:fill="FFFFFF"/>
        </w:rPr>
        <w:t>; inoltre lo spessore delle lastre in gres porcellanato ridotto a soli 6,5 mm e l’ampia palette di colori a disposizione, consentono di trasformare un rivestimento ceramico  in carta da parati e fare da sfondo ad una libreria incassata in una nicchia, rivestire pareti</w:t>
      </w:r>
      <w:r w:rsidR="00E60A92">
        <w:rPr>
          <w:rFonts w:cstheme="minorHAnsi"/>
          <w:sz w:val="24"/>
          <w:szCs w:val="24"/>
          <w:shd w:val="clear" w:color="auto" w:fill="FFFFFF"/>
        </w:rPr>
        <w:t xml:space="preserve"> divisorie, quinte sceniche</w:t>
      </w:r>
      <w:r w:rsidR="007C10BF">
        <w:rPr>
          <w:rFonts w:cstheme="minorHAnsi"/>
          <w:sz w:val="24"/>
          <w:szCs w:val="24"/>
          <w:shd w:val="clear" w:color="auto" w:fill="FFFFFF"/>
        </w:rPr>
        <w:t xml:space="preserve"> e porte a filo muro oppure eleganti piani di appoggio che proseguono in continuità verso le pareti. </w:t>
      </w:r>
      <w:r w:rsidR="007C10BF">
        <w:rPr>
          <w:sz w:val="24"/>
          <w:szCs w:val="24"/>
        </w:rPr>
        <w:t xml:space="preserve">Insieme a mobili, accessori e tendaggi, </w:t>
      </w:r>
      <w:r w:rsidR="007C10BF" w:rsidRPr="00B63B45">
        <w:rPr>
          <w:bCs/>
          <w:sz w:val="24"/>
          <w:szCs w:val="24"/>
        </w:rPr>
        <w:t>le</w:t>
      </w:r>
      <w:r w:rsidR="007C10BF" w:rsidRPr="001301C0">
        <w:rPr>
          <w:b/>
          <w:sz w:val="24"/>
          <w:szCs w:val="24"/>
        </w:rPr>
        <w:t xml:space="preserve"> </w:t>
      </w:r>
      <w:hyperlink r:id="rId17" w:history="1">
        <w:r w:rsidR="007C10BF" w:rsidRPr="00B63B45">
          <w:rPr>
            <w:rStyle w:val="Collegamentoipertestuale"/>
            <w:b/>
            <w:sz w:val="24"/>
            <w:szCs w:val="24"/>
          </w:rPr>
          <w:t>lastre ceramiche di Casalgrande Padana</w:t>
        </w:r>
      </w:hyperlink>
      <w:r w:rsidR="007C10BF">
        <w:rPr>
          <w:sz w:val="24"/>
          <w:szCs w:val="24"/>
        </w:rPr>
        <w:t xml:space="preserve"> si trasformano perciò in un vero e proprio complemento d’arredo in grado di donare eleganza agli spazi.</w:t>
      </w:r>
    </w:p>
    <w:p w14:paraId="2D77529F" w14:textId="77777777" w:rsidR="004A7E19" w:rsidRDefault="004A7E19" w:rsidP="004A7E19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65C508BE" w14:textId="684EF1D1" w:rsidR="00684D56" w:rsidRDefault="00BB056A" w:rsidP="00917F34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  <w:r w:rsidRPr="00BB056A">
        <w:rPr>
          <w:rFonts w:cstheme="minorHAnsi"/>
          <w:b/>
          <w:bCs/>
          <w:noProof/>
          <w:sz w:val="24"/>
          <w:szCs w:val="24"/>
          <w:shd w:val="clear" w:color="auto" w:fill="FFFFFF"/>
          <w:lang w:eastAsia="it-IT"/>
        </w:rPr>
        <w:lastRenderedPageBreak/>
        <w:drawing>
          <wp:inline distT="0" distB="0" distL="0" distR="0" wp14:anchorId="04C4F0A0" wp14:editId="153931A0">
            <wp:extent cx="2718742" cy="3848410"/>
            <wp:effectExtent l="0" t="0" r="5715" b="0"/>
            <wp:docPr id="5" name="Immagine 5" descr="H:\BLOG 2019\PRODOTTI\COLORI\Atelier_Per le redazioni esterne\Immagini Atelier\Ambientazioni\Atelier Ottanio, Cristallo, Tavolato Gra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PRODOTTI\COLORI\Atelier_Per le redazioni esterne\Immagini Atelier\Ambientazioni\Atelier Ottanio, Cristallo, Tavolato Grano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9019" cy="3877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238CE">
        <w:rPr>
          <w:rFonts w:cstheme="minorHAnsi"/>
          <w:b/>
          <w:bCs/>
          <w:sz w:val="24"/>
          <w:szCs w:val="24"/>
          <w:shd w:val="clear" w:color="auto" w:fill="FFFFFF"/>
        </w:rPr>
        <w:t xml:space="preserve">  </w:t>
      </w:r>
      <w:r w:rsidR="007238CE">
        <w:rPr>
          <w:noProof/>
          <w:lang w:eastAsia="it-IT"/>
        </w:rPr>
        <w:drawing>
          <wp:inline distT="0" distB="0" distL="0" distR="0" wp14:anchorId="23B5FFFA" wp14:editId="1829F144">
            <wp:extent cx="2733675" cy="3870690"/>
            <wp:effectExtent l="0" t="0" r="0" b="0"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391" cy="3894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9224EDE" w14:textId="151DF429" w:rsidR="007238CE" w:rsidRDefault="007238CE" w:rsidP="007238CE">
      <w:pPr>
        <w:jc w:val="both"/>
        <w:rPr>
          <w:i/>
          <w:iCs/>
          <w:sz w:val="24"/>
          <w:szCs w:val="24"/>
        </w:rPr>
      </w:pPr>
      <w:r w:rsidRPr="00D80D80">
        <w:rPr>
          <w:i/>
          <w:iCs/>
          <w:sz w:val="24"/>
          <w:szCs w:val="24"/>
        </w:rPr>
        <w:t xml:space="preserve">Pavimento: Tavolato </w:t>
      </w:r>
      <w:r w:rsidR="00BB056A">
        <w:rPr>
          <w:i/>
          <w:iCs/>
          <w:sz w:val="24"/>
          <w:szCs w:val="24"/>
        </w:rPr>
        <w:t xml:space="preserve">Grano – Rivestimento: </w:t>
      </w:r>
      <w:r w:rsidRPr="00D80D80">
        <w:rPr>
          <w:i/>
          <w:iCs/>
          <w:sz w:val="24"/>
          <w:szCs w:val="24"/>
        </w:rPr>
        <w:t xml:space="preserve">Atelier </w:t>
      </w:r>
      <w:proofErr w:type="spellStart"/>
      <w:r w:rsidR="00BB056A">
        <w:rPr>
          <w:i/>
          <w:iCs/>
          <w:sz w:val="24"/>
          <w:szCs w:val="24"/>
        </w:rPr>
        <w:t>Ottanio</w:t>
      </w:r>
      <w:proofErr w:type="spellEnd"/>
      <w:r w:rsidR="00BB056A">
        <w:rPr>
          <w:i/>
          <w:iCs/>
          <w:sz w:val="24"/>
          <w:szCs w:val="24"/>
        </w:rPr>
        <w:t xml:space="preserve"> e Cristallo</w:t>
      </w:r>
    </w:p>
    <w:p w14:paraId="7E1CFEAD" w14:textId="77777777" w:rsidR="007238CE" w:rsidRDefault="007238CE" w:rsidP="007238CE">
      <w:pPr>
        <w:jc w:val="both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Pavimento: Cemento Cassero Grigio – Rivestimento: Atelier </w:t>
      </w:r>
      <w:proofErr w:type="spellStart"/>
      <w:r>
        <w:rPr>
          <w:i/>
          <w:iCs/>
          <w:sz w:val="24"/>
          <w:szCs w:val="24"/>
        </w:rPr>
        <w:t>Ottanio</w:t>
      </w:r>
      <w:proofErr w:type="spellEnd"/>
    </w:p>
    <w:p w14:paraId="71AFAB59" w14:textId="7148694D" w:rsidR="008951B7" w:rsidRDefault="0076142E" w:rsidP="00917F34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  <w:r w:rsidRPr="0076142E">
        <w:rPr>
          <w:rFonts w:cstheme="minorHAnsi"/>
          <w:b/>
          <w:bCs/>
          <w:noProof/>
          <w:sz w:val="24"/>
          <w:szCs w:val="24"/>
          <w:shd w:val="clear" w:color="auto" w:fill="FFFFFF"/>
          <w:lang w:eastAsia="it-IT"/>
        </w:rPr>
        <w:drawing>
          <wp:inline distT="0" distB="0" distL="0" distR="0" wp14:anchorId="6FAD8258" wp14:editId="1F48FB4A">
            <wp:extent cx="5467350" cy="3865415"/>
            <wp:effectExtent l="0" t="0" r="0" b="1905"/>
            <wp:docPr id="7" name="Immagine 7" descr="H:\BLOG 2019\PRODOTTI\COLORI\Atelier_Per il magazine\Immagini Atelier\Ambientazioni\Atlier Rubino, Cristallo, Terrazzo 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BLOG 2019\PRODOTTI\COLORI\Atelier_Per il magazine\Immagini Atelier\Ambientazioni\Atlier Rubino, Cristallo, Terrazzo Black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3653" cy="3876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2FCB86" w14:textId="26A1A614" w:rsidR="0076142E" w:rsidRPr="0076142E" w:rsidRDefault="0076142E" w:rsidP="00917F34">
      <w:pPr>
        <w:jc w:val="both"/>
        <w:rPr>
          <w:rFonts w:cstheme="minorHAnsi"/>
          <w:bCs/>
          <w:i/>
          <w:sz w:val="24"/>
          <w:szCs w:val="24"/>
          <w:shd w:val="clear" w:color="auto" w:fill="FFFFFF"/>
        </w:rPr>
      </w:pPr>
      <w:r w:rsidRPr="0076142E">
        <w:rPr>
          <w:rFonts w:cstheme="minorHAnsi"/>
          <w:bCs/>
          <w:i/>
          <w:sz w:val="24"/>
          <w:szCs w:val="24"/>
          <w:shd w:val="clear" w:color="auto" w:fill="FFFFFF"/>
        </w:rPr>
        <w:t xml:space="preserve">Pavimento: Terrazzo Black - Rivestimento: </w:t>
      </w:r>
      <w:proofErr w:type="spellStart"/>
      <w:r w:rsidRPr="0076142E">
        <w:rPr>
          <w:rFonts w:cstheme="minorHAnsi"/>
          <w:bCs/>
          <w:i/>
          <w:sz w:val="24"/>
          <w:szCs w:val="24"/>
          <w:shd w:val="clear" w:color="auto" w:fill="FFFFFF"/>
        </w:rPr>
        <w:t>Atlier</w:t>
      </w:r>
      <w:proofErr w:type="spellEnd"/>
      <w:r w:rsidRPr="0076142E">
        <w:rPr>
          <w:rFonts w:cstheme="minorHAnsi"/>
          <w:bCs/>
          <w:i/>
          <w:sz w:val="24"/>
          <w:szCs w:val="24"/>
          <w:shd w:val="clear" w:color="auto" w:fill="FFFFFF"/>
        </w:rPr>
        <w:t xml:space="preserve"> Rubino e Atelier Cristallo</w:t>
      </w:r>
    </w:p>
    <w:p w14:paraId="029FAAAD" w14:textId="77777777" w:rsidR="0076142E" w:rsidRDefault="0076142E" w:rsidP="00917F34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74C42B99" w14:textId="1C5C0304" w:rsidR="004A7E19" w:rsidRPr="004A7E19" w:rsidRDefault="004A7E19" w:rsidP="00917F34">
      <w:pPr>
        <w:jc w:val="both"/>
        <w:rPr>
          <w:rStyle w:val="Enfasigrassetto"/>
          <w:rFonts w:cstheme="minorHAnsi"/>
          <w:sz w:val="24"/>
          <w:szCs w:val="24"/>
          <w:shd w:val="clear" w:color="auto" w:fill="FFFFFF"/>
        </w:rPr>
      </w:pPr>
      <w:r w:rsidRPr="00537F04">
        <w:rPr>
          <w:rFonts w:cstheme="minorHAnsi"/>
          <w:b/>
          <w:bCs/>
          <w:sz w:val="24"/>
          <w:szCs w:val="24"/>
          <w:shd w:val="clear" w:color="auto" w:fill="FFFFFF"/>
        </w:rPr>
        <w:t>Perché rivestire pavimenti e pareti con il gres porcellanato di Casalgrande Padana?</w:t>
      </w:r>
    </w:p>
    <w:p w14:paraId="0F06E6CF" w14:textId="66E5F09E" w:rsidR="00250041" w:rsidRDefault="00917F34" w:rsidP="00250041">
      <w:pPr>
        <w:jc w:val="both"/>
        <w:rPr>
          <w:rFonts w:cstheme="minorHAnsi"/>
          <w:sz w:val="24"/>
          <w:szCs w:val="24"/>
          <w:shd w:val="clear" w:color="auto" w:fill="FFFFFF"/>
        </w:rPr>
      </w:pPr>
      <w:r w:rsidRPr="00250041">
        <w:rPr>
          <w:rFonts w:cstheme="minorHAnsi"/>
          <w:sz w:val="24"/>
          <w:szCs w:val="24"/>
          <w:shd w:val="clear" w:color="auto" w:fill="FFFFFF"/>
        </w:rPr>
        <w:t>Le </w:t>
      </w:r>
      <w:hyperlink r:id="rId21" w:history="1">
        <w:r w:rsidRPr="007238CE">
          <w:rPr>
            <w:rStyle w:val="Collegamentoipertestuale"/>
            <w:rFonts w:cstheme="minorHAnsi"/>
            <w:b/>
            <w:sz w:val="24"/>
            <w:szCs w:val="24"/>
            <w:bdr w:val="none" w:sz="0" w:space="0" w:color="auto" w:frame="1"/>
            <w:shd w:val="clear" w:color="auto" w:fill="FFFFFF"/>
          </w:rPr>
          <w:t>lastre in gres porcellanato di Casalgrande Padana</w:t>
        </w:r>
        <w:r w:rsidRPr="007238CE">
          <w:rPr>
            <w:rStyle w:val="Collegamentoipertestuale"/>
            <w:rFonts w:cstheme="minorHAnsi"/>
            <w:sz w:val="24"/>
            <w:szCs w:val="24"/>
            <w:shd w:val="clear" w:color="auto" w:fill="FFFFFF"/>
          </w:rPr>
          <w:t> </w:t>
        </w:r>
      </w:hyperlink>
      <w:r w:rsidRPr="00250041">
        <w:rPr>
          <w:rFonts w:cstheme="minorHAnsi"/>
          <w:sz w:val="24"/>
          <w:szCs w:val="24"/>
          <w:shd w:val="clear" w:color="auto" w:fill="FFFFFF"/>
        </w:rPr>
        <w:t xml:space="preserve">rappresentano un materiale facile da posare e da pulire, </w:t>
      </w:r>
      <w:r w:rsidRPr="00250041">
        <w:rPr>
          <w:rFonts w:cstheme="minorHAnsi"/>
          <w:b/>
          <w:bCs/>
          <w:sz w:val="24"/>
          <w:szCs w:val="24"/>
          <w:shd w:val="clear" w:color="auto" w:fill="FFFFFF"/>
        </w:rPr>
        <w:t>anallergico</w:t>
      </w:r>
      <w:r w:rsidRPr="00250041">
        <w:rPr>
          <w:rFonts w:cstheme="minorHAnsi"/>
          <w:sz w:val="24"/>
          <w:szCs w:val="24"/>
          <w:shd w:val="clear" w:color="auto" w:fill="FFFFFF"/>
        </w:rPr>
        <w:t xml:space="preserve">, </w:t>
      </w:r>
      <w:r w:rsidRPr="00250041">
        <w:rPr>
          <w:rFonts w:cstheme="minorHAnsi"/>
          <w:b/>
          <w:bCs/>
          <w:sz w:val="24"/>
          <w:szCs w:val="24"/>
          <w:shd w:val="clear" w:color="auto" w:fill="FFFFFF"/>
        </w:rPr>
        <w:t>ignifugo</w:t>
      </w:r>
      <w:r w:rsidRPr="00250041">
        <w:rPr>
          <w:rFonts w:cstheme="minorHAnsi"/>
          <w:sz w:val="24"/>
          <w:szCs w:val="24"/>
          <w:shd w:val="clear" w:color="auto" w:fill="FFFFFF"/>
        </w:rPr>
        <w:t xml:space="preserve">, </w:t>
      </w:r>
      <w:r w:rsidRPr="00250041">
        <w:rPr>
          <w:rFonts w:cstheme="minorHAnsi"/>
          <w:b/>
          <w:bCs/>
          <w:sz w:val="24"/>
          <w:szCs w:val="24"/>
          <w:shd w:val="clear" w:color="auto" w:fill="FFFFFF"/>
        </w:rPr>
        <w:t>duraturo</w:t>
      </w:r>
      <w:r w:rsidRPr="00250041">
        <w:rPr>
          <w:rFonts w:cstheme="minorHAnsi"/>
          <w:sz w:val="24"/>
          <w:szCs w:val="24"/>
          <w:shd w:val="clear" w:color="auto" w:fill="FFFFFF"/>
        </w:rPr>
        <w:t xml:space="preserve">, inalterabile, </w:t>
      </w:r>
      <w:proofErr w:type="spellStart"/>
      <w:r w:rsidRPr="00250041">
        <w:rPr>
          <w:rFonts w:cstheme="minorHAnsi"/>
          <w:sz w:val="24"/>
          <w:szCs w:val="24"/>
          <w:shd w:val="clear" w:color="auto" w:fill="FFFFFF"/>
        </w:rPr>
        <w:t>inassorbente</w:t>
      </w:r>
      <w:proofErr w:type="spellEnd"/>
      <w:r w:rsidRPr="00250041">
        <w:rPr>
          <w:rFonts w:cstheme="minorHAnsi"/>
          <w:sz w:val="24"/>
          <w:szCs w:val="24"/>
          <w:shd w:val="clear" w:color="auto" w:fill="FFFFFF"/>
        </w:rPr>
        <w:t xml:space="preserve"> e resistente alla flessione</w:t>
      </w:r>
      <w:r w:rsidR="00863381" w:rsidRPr="00250041">
        <w:rPr>
          <w:rFonts w:cstheme="minorHAnsi"/>
          <w:sz w:val="24"/>
          <w:szCs w:val="24"/>
          <w:shd w:val="clear" w:color="auto" w:fill="FFFFFF"/>
        </w:rPr>
        <w:t>. C</w:t>
      </w:r>
      <w:r w:rsidRPr="00250041">
        <w:rPr>
          <w:rFonts w:cstheme="minorHAnsi"/>
          <w:sz w:val="24"/>
          <w:szCs w:val="24"/>
          <w:shd w:val="clear" w:color="auto" w:fill="FFFFFF"/>
        </w:rPr>
        <w:t>ostituite esclusivamente da materie prime naturali, prive di smalti, plastica e sostanze nocive</w:t>
      </w:r>
      <w:r w:rsidR="00863381" w:rsidRPr="00250041">
        <w:rPr>
          <w:rFonts w:cstheme="minorHAnsi"/>
          <w:sz w:val="24"/>
          <w:szCs w:val="24"/>
          <w:shd w:val="clear" w:color="auto" w:fill="FFFFFF"/>
        </w:rPr>
        <w:t>, sono o</w:t>
      </w:r>
      <w:r w:rsidRPr="00250041">
        <w:rPr>
          <w:rFonts w:cstheme="minorHAnsi"/>
          <w:sz w:val="24"/>
          <w:szCs w:val="24"/>
          <w:shd w:val="clear" w:color="auto" w:fill="FFFFFF"/>
        </w:rPr>
        <w:t xml:space="preserve">ttenute con un processo produttivo a ciclo chiuso, </w:t>
      </w:r>
      <w:r w:rsidR="00863381" w:rsidRPr="00250041">
        <w:rPr>
          <w:rFonts w:cstheme="minorHAnsi"/>
          <w:sz w:val="24"/>
          <w:szCs w:val="24"/>
          <w:shd w:val="clear" w:color="auto" w:fill="FFFFFF"/>
        </w:rPr>
        <w:t>dove</w:t>
      </w:r>
      <w:r w:rsidRPr="00250041">
        <w:rPr>
          <w:rFonts w:cstheme="minorHAnsi"/>
          <w:sz w:val="24"/>
          <w:szCs w:val="24"/>
          <w:shd w:val="clear" w:color="auto" w:fill="FFFFFF"/>
        </w:rPr>
        <w:t xml:space="preserve"> sofisticate apparecchiature antinquinamento consentono il riciclo e il recupero completo di tutte le componenti con emissioni e dispersioni sostanzialmente nulle: 0% emissioni nocive, 100% riduzione dell’impatto idrico, 99,5% di rifiuti recuperati, 74% di energia autoprodotta e 100% imballi eco compatibili. </w:t>
      </w:r>
    </w:p>
    <w:p w14:paraId="5A8C1605" w14:textId="5C8DD419" w:rsidR="00250041" w:rsidRDefault="007238CE" w:rsidP="00250041">
      <w:pPr>
        <w:jc w:val="both"/>
        <w:rPr>
          <w:rFonts w:eastAsia="Times New Roman" w:cstheme="minorHAnsi"/>
          <w:sz w:val="24"/>
          <w:szCs w:val="24"/>
          <w:lang w:eastAsia="it-IT"/>
        </w:rPr>
      </w:pPr>
      <w:r>
        <w:rPr>
          <w:rFonts w:cstheme="minorHAnsi"/>
          <w:sz w:val="24"/>
          <w:szCs w:val="24"/>
          <w:shd w:val="clear" w:color="auto" w:fill="FFFFFF"/>
        </w:rPr>
        <w:t>Inoltre, g</w:t>
      </w:r>
      <w:r w:rsidR="00863381" w:rsidRPr="00250041">
        <w:rPr>
          <w:rFonts w:cstheme="minorHAnsi"/>
          <w:sz w:val="24"/>
          <w:szCs w:val="24"/>
          <w:shd w:val="clear" w:color="auto" w:fill="FFFFFF"/>
        </w:rPr>
        <w:t xml:space="preserve">razie alla tecnologia </w:t>
      </w:r>
      <w:hyperlink r:id="rId22" w:history="1">
        <w:proofErr w:type="spellStart"/>
        <w:r w:rsidR="00863381" w:rsidRPr="007238CE">
          <w:rPr>
            <w:rStyle w:val="Collegamentoipertestuale"/>
            <w:rFonts w:cstheme="minorHAnsi"/>
            <w:b/>
            <w:sz w:val="24"/>
            <w:szCs w:val="24"/>
            <w:shd w:val="clear" w:color="auto" w:fill="FFFFFF"/>
          </w:rPr>
          <w:t>Bios</w:t>
        </w:r>
        <w:proofErr w:type="spellEnd"/>
        <w:r w:rsidR="00863381" w:rsidRPr="007238CE">
          <w:rPr>
            <w:rStyle w:val="Collegamentoipertestuale"/>
            <w:rFonts w:cstheme="minorHAnsi"/>
            <w:b/>
            <w:sz w:val="24"/>
            <w:szCs w:val="24"/>
            <w:shd w:val="clear" w:color="auto" w:fill="FFFFFF"/>
          </w:rPr>
          <w:t xml:space="preserve"> </w:t>
        </w:r>
        <w:proofErr w:type="spellStart"/>
        <w:r w:rsidR="00863381" w:rsidRPr="007238CE">
          <w:rPr>
            <w:rStyle w:val="Collegamentoipertestuale"/>
            <w:rFonts w:cstheme="minorHAnsi"/>
            <w:b/>
            <w:sz w:val="24"/>
            <w:szCs w:val="24"/>
            <w:shd w:val="clear" w:color="auto" w:fill="FFFFFF"/>
          </w:rPr>
          <w:t>Antibacterial</w:t>
        </w:r>
        <w:proofErr w:type="spellEnd"/>
      </w:hyperlink>
      <w:r w:rsidR="00250041" w:rsidRPr="00250041">
        <w:rPr>
          <w:rFonts w:cstheme="minorHAnsi"/>
          <w:sz w:val="24"/>
          <w:szCs w:val="24"/>
          <w:shd w:val="clear" w:color="auto" w:fill="FFFFFF"/>
        </w:rPr>
        <w:t xml:space="preserve"> </w:t>
      </w:r>
      <w:r>
        <w:rPr>
          <w:rFonts w:cstheme="minorHAnsi"/>
          <w:sz w:val="24"/>
          <w:szCs w:val="24"/>
          <w:shd w:val="clear" w:color="auto" w:fill="FFFFFF"/>
        </w:rPr>
        <w:t xml:space="preserve">le lastre ceramiche di Casalgrande Padana </w:t>
      </w:r>
      <w:r w:rsidR="00250041" w:rsidRPr="00250041">
        <w:rPr>
          <w:rFonts w:cstheme="minorHAnsi"/>
          <w:sz w:val="24"/>
          <w:szCs w:val="24"/>
          <w:shd w:val="clear" w:color="auto" w:fill="FFFFFF"/>
        </w:rPr>
        <w:t xml:space="preserve">sono in grado di </w:t>
      </w:r>
      <w:r w:rsidR="00250041" w:rsidRPr="00250041">
        <w:rPr>
          <w:rFonts w:cstheme="minorHAnsi"/>
          <w:sz w:val="24"/>
          <w:szCs w:val="24"/>
        </w:rPr>
        <w:t xml:space="preserve">abbattere i quattro principali ceppi batterici, di contrastare i cattivi odori e l’insorgenza di </w:t>
      </w:r>
      <w:r>
        <w:rPr>
          <w:rFonts w:cstheme="minorHAnsi"/>
          <w:sz w:val="24"/>
          <w:szCs w:val="24"/>
        </w:rPr>
        <w:t>muffe, lieviti e funghi.</w:t>
      </w:r>
      <w:r w:rsidR="00250041" w:rsidRPr="00250041">
        <w:rPr>
          <w:rFonts w:cstheme="minorHAnsi"/>
          <w:sz w:val="24"/>
          <w:szCs w:val="24"/>
        </w:rPr>
        <w:t xml:space="preserve"> </w:t>
      </w:r>
      <w:r w:rsidR="00250041" w:rsidRPr="00250041">
        <w:rPr>
          <w:rFonts w:eastAsia="Times New Roman" w:cstheme="minorHAnsi"/>
          <w:sz w:val="24"/>
          <w:szCs w:val="24"/>
          <w:lang w:eastAsia="it-IT"/>
        </w:rPr>
        <w:t>Essendo il trattamento antibatterico integrato in maniera permanente nel prodotto ceramico, l’usura del pavimento non modifica le prestazioni antibatteriche</w:t>
      </w:r>
      <w:r w:rsidR="0044235B">
        <w:rPr>
          <w:rFonts w:eastAsia="Times New Roman" w:cstheme="minorHAnsi"/>
          <w:sz w:val="24"/>
          <w:szCs w:val="24"/>
          <w:lang w:eastAsia="it-IT"/>
        </w:rPr>
        <w:t xml:space="preserve"> della piastrella, mentre</w:t>
      </w:r>
      <w:r w:rsidR="00250041" w:rsidRPr="00250041">
        <w:rPr>
          <w:rFonts w:eastAsia="Times New Roman" w:cstheme="minorHAnsi"/>
          <w:sz w:val="24"/>
          <w:szCs w:val="24"/>
          <w:lang w:eastAsia="it-IT"/>
        </w:rPr>
        <w:t xml:space="preserve"> lo scudo protettivo di </w:t>
      </w:r>
      <w:proofErr w:type="spellStart"/>
      <w:r w:rsidR="00250041" w:rsidRPr="00250041">
        <w:rPr>
          <w:rFonts w:eastAsia="Times New Roman" w:cstheme="minorHAnsi"/>
          <w:b/>
          <w:bCs/>
          <w:sz w:val="24"/>
          <w:szCs w:val="24"/>
          <w:lang w:eastAsia="it-IT"/>
        </w:rPr>
        <w:t>Bios</w:t>
      </w:r>
      <w:proofErr w:type="spellEnd"/>
      <w:r w:rsidR="00250041" w:rsidRPr="00250041">
        <w:rPr>
          <w:rFonts w:eastAsia="Times New Roman" w:cstheme="minorHAnsi"/>
          <w:b/>
          <w:bCs/>
          <w:sz w:val="24"/>
          <w:szCs w:val="24"/>
          <w:lang w:eastAsia="it-IT"/>
        </w:rPr>
        <w:t xml:space="preserve"> </w:t>
      </w:r>
      <w:proofErr w:type="spellStart"/>
      <w:r w:rsidR="00250041" w:rsidRPr="00250041">
        <w:rPr>
          <w:rFonts w:eastAsia="Times New Roman" w:cstheme="minorHAnsi"/>
          <w:b/>
          <w:bCs/>
          <w:sz w:val="24"/>
          <w:szCs w:val="24"/>
          <w:lang w:eastAsia="it-IT"/>
        </w:rPr>
        <w:t>Antibacterial</w:t>
      </w:r>
      <w:proofErr w:type="spellEnd"/>
      <w:r w:rsidR="00250041" w:rsidRPr="00250041">
        <w:rPr>
          <w:rFonts w:eastAsia="Times New Roman" w:cstheme="minorHAnsi"/>
          <w:b/>
          <w:bCs/>
          <w:sz w:val="24"/>
          <w:szCs w:val="24"/>
          <w:lang w:eastAsia="it-IT"/>
        </w:rPr>
        <w:t>®</w:t>
      </w:r>
      <w:r w:rsidR="00250041" w:rsidRPr="00250041">
        <w:rPr>
          <w:rFonts w:eastAsia="Times New Roman" w:cstheme="minorHAnsi"/>
          <w:sz w:val="24"/>
          <w:szCs w:val="24"/>
          <w:lang w:eastAsia="it-IT"/>
        </w:rPr>
        <w:t xml:space="preserve"> è sempre attivo, giorno e notte, con o senza luce solare e non necessita di raggi UV per l’attivazione.</w:t>
      </w:r>
    </w:p>
    <w:p w14:paraId="5EE5699C" w14:textId="5150A32F" w:rsidR="00DC58BE" w:rsidRPr="00DC58BE" w:rsidRDefault="00DC58BE" w:rsidP="00250041">
      <w:pPr>
        <w:jc w:val="both"/>
        <w:rPr>
          <w:rFonts w:eastAsia="Times New Roman" w:cstheme="minorHAnsi"/>
          <w:sz w:val="24"/>
          <w:szCs w:val="24"/>
          <w:lang w:eastAsia="it-IT"/>
        </w:rPr>
      </w:pPr>
      <w:r w:rsidRPr="00DC58BE">
        <w:rPr>
          <w:rFonts w:eastAsia="Times New Roman" w:cstheme="minorHAnsi"/>
          <w:sz w:val="24"/>
          <w:szCs w:val="24"/>
          <w:lang w:eastAsia="it-IT"/>
        </w:rPr>
        <w:t xml:space="preserve">Infine, la tecnologia </w:t>
      </w:r>
      <w:hyperlink r:id="rId23" w:history="1">
        <w:proofErr w:type="spellStart"/>
        <w:r w:rsidRPr="0044235B">
          <w:rPr>
            <w:rStyle w:val="Collegamentoipertestuale"/>
            <w:rFonts w:cstheme="minorHAnsi"/>
            <w:b/>
            <w:sz w:val="24"/>
            <w:szCs w:val="24"/>
            <w:bdr w:val="none" w:sz="0" w:space="0" w:color="auto" w:frame="1"/>
            <w:shd w:val="clear" w:color="auto" w:fill="FFFFFF"/>
          </w:rPr>
          <w:t>Bios</w:t>
        </w:r>
        <w:proofErr w:type="spellEnd"/>
        <w:r w:rsidRPr="0044235B">
          <w:rPr>
            <w:rStyle w:val="Collegamentoipertestuale"/>
            <w:rFonts w:cstheme="minorHAnsi"/>
            <w:b/>
            <w:sz w:val="24"/>
            <w:szCs w:val="24"/>
            <w:bdr w:val="none" w:sz="0" w:space="0" w:color="auto" w:frame="1"/>
            <w:shd w:val="clear" w:color="auto" w:fill="FFFFFF"/>
          </w:rPr>
          <w:t xml:space="preserve"> Self-</w:t>
        </w:r>
        <w:proofErr w:type="spellStart"/>
        <w:r w:rsidRPr="0044235B">
          <w:rPr>
            <w:rStyle w:val="Collegamentoipertestuale"/>
            <w:rFonts w:cstheme="minorHAnsi"/>
            <w:b/>
            <w:sz w:val="24"/>
            <w:szCs w:val="24"/>
            <w:bdr w:val="none" w:sz="0" w:space="0" w:color="auto" w:frame="1"/>
            <w:shd w:val="clear" w:color="auto" w:fill="FFFFFF"/>
          </w:rPr>
          <w:t>Cleaning</w:t>
        </w:r>
        <w:proofErr w:type="spellEnd"/>
        <w:r w:rsidRPr="0044235B">
          <w:rPr>
            <w:rStyle w:val="Collegamentoipertestuale"/>
            <w:rFonts w:cstheme="minorHAnsi"/>
            <w:b/>
            <w:sz w:val="24"/>
            <w:szCs w:val="24"/>
            <w:bdr w:val="none" w:sz="0" w:space="0" w:color="auto" w:frame="1"/>
            <w:shd w:val="clear" w:color="auto" w:fill="FFFFFF"/>
          </w:rPr>
          <w:t>®</w:t>
        </w:r>
        <w:r w:rsidRPr="0044235B">
          <w:rPr>
            <w:rStyle w:val="Collegamentoipertestuale"/>
            <w:rFonts w:cstheme="minorHAnsi"/>
            <w:b/>
            <w:sz w:val="24"/>
            <w:szCs w:val="24"/>
            <w:shd w:val="clear" w:color="auto" w:fill="FFFFFF"/>
          </w:rPr>
          <w:t> </w:t>
        </w:r>
      </w:hyperlink>
      <w:r w:rsidRPr="00DC58BE">
        <w:rPr>
          <w:rFonts w:eastAsia="Times New Roman" w:cstheme="minorHAnsi"/>
          <w:sz w:val="24"/>
          <w:szCs w:val="24"/>
          <w:lang w:eastAsia="it-IT"/>
        </w:rPr>
        <w:t xml:space="preserve"> di Casalgrande Padana, pensata e sviluppata per i rivestimenti esterni di facciata, è in grado di decomporre lo sporco che si deposita sulle superfici e di abbattere gli inquinanti presenti nell’aria, riducendo l’inquinamento ed elevando così la qualità dell’aria: </w:t>
      </w:r>
      <w:r w:rsidRPr="00DC58BE">
        <w:rPr>
          <w:rFonts w:cstheme="minorHAnsi"/>
          <w:sz w:val="24"/>
          <w:szCs w:val="24"/>
          <w:shd w:val="clear" w:color="auto" w:fill="FFFFFF"/>
        </w:rPr>
        <w:t>un rivestimento di </w:t>
      </w:r>
      <w:r w:rsidRPr="00DC58BE">
        <w:rPr>
          <w:rStyle w:val="Enfasigrassetto"/>
          <w:rFonts w:cstheme="minorHAnsi"/>
          <w:b w:val="0"/>
          <w:bCs w:val="0"/>
          <w:sz w:val="24"/>
          <w:szCs w:val="24"/>
          <w:bdr w:val="none" w:sz="0" w:space="0" w:color="auto" w:frame="1"/>
          <w:shd w:val="clear" w:color="auto" w:fill="FFFFFF"/>
        </w:rPr>
        <w:t>1000 metri</w:t>
      </w:r>
      <w:r w:rsidRPr="00DC58BE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DC58BE">
        <w:rPr>
          <w:rStyle w:val="Enfasigrassetto"/>
          <w:rFonts w:cstheme="minorHAnsi"/>
          <w:b w:val="0"/>
          <w:bCs w:val="0"/>
          <w:sz w:val="24"/>
          <w:szCs w:val="24"/>
          <w:bdr w:val="none" w:sz="0" w:space="0" w:color="auto" w:frame="1"/>
          <w:shd w:val="clear" w:color="auto" w:fill="FFFFFF"/>
        </w:rPr>
        <w:t>quadrat</w:t>
      </w:r>
      <w:r w:rsidRPr="00DC58BE">
        <w:rPr>
          <w:rFonts w:cstheme="minorHAnsi"/>
          <w:sz w:val="24"/>
          <w:szCs w:val="24"/>
          <w:shd w:val="clear" w:color="auto" w:fill="FFFFFF"/>
        </w:rPr>
        <w:t>i di facciata con </w:t>
      </w:r>
      <w:hyperlink r:id="rId24" w:history="1">
        <w:proofErr w:type="spellStart"/>
        <w:r w:rsidRPr="0044235B">
          <w:rPr>
            <w:rStyle w:val="Collegamentoipertestuale"/>
            <w:rFonts w:cstheme="minorHAnsi"/>
            <w:b/>
            <w:color w:val="auto"/>
            <w:sz w:val="24"/>
            <w:szCs w:val="24"/>
            <w:u w:val="none"/>
            <w:bdr w:val="none" w:sz="0" w:space="0" w:color="auto" w:frame="1"/>
            <w:shd w:val="clear" w:color="auto" w:fill="FFFFFF"/>
          </w:rPr>
          <w:t>Bios</w:t>
        </w:r>
        <w:proofErr w:type="spellEnd"/>
        <w:r w:rsidRPr="0044235B">
          <w:rPr>
            <w:rStyle w:val="Collegamentoipertestuale"/>
            <w:rFonts w:cstheme="minorHAnsi"/>
            <w:b/>
            <w:color w:val="auto"/>
            <w:sz w:val="24"/>
            <w:szCs w:val="24"/>
            <w:u w:val="none"/>
            <w:bdr w:val="none" w:sz="0" w:space="0" w:color="auto" w:frame="1"/>
            <w:shd w:val="clear" w:color="auto" w:fill="FFFFFF"/>
          </w:rPr>
          <w:t xml:space="preserve"> Self-</w:t>
        </w:r>
        <w:proofErr w:type="spellStart"/>
        <w:r w:rsidRPr="0044235B">
          <w:rPr>
            <w:rStyle w:val="Collegamentoipertestuale"/>
            <w:rFonts w:cstheme="minorHAnsi"/>
            <w:b/>
            <w:color w:val="auto"/>
            <w:sz w:val="24"/>
            <w:szCs w:val="24"/>
            <w:u w:val="none"/>
            <w:bdr w:val="none" w:sz="0" w:space="0" w:color="auto" w:frame="1"/>
            <w:shd w:val="clear" w:color="auto" w:fill="FFFFFF"/>
          </w:rPr>
          <w:t>Cleaning</w:t>
        </w:r>
        <w:proofErr w:type="spellEnd"/>
        <w:r w:rsidRPr="0044235B">
          <w:rPr>
            <w:rStyle w:val="Collegamentoipertestuale"/>
            <w:rFonts w:cstheme="minorHAnsi"/>
            <w:b/>
            <w:color w:val="auto"/>
            <w:sz w:val="24"/>
            <w:szCs w:val="24"/>
            <w:u w:val="none"/>
            <w:bdr w:val="none" w:sz="0" w:space="0" w:color="auto" w:frame="1"/>
            <w:shd w:val="clear" w:color="auto" w:fill="FFFFFF"/>
          </w:rPr>
          <w:t>®</w:t>
        </w:r>
      </w:hyperlink>
      <w:r w:rsidRPr="00DC58BE">
        <w:rPr>
          <w:rFonts w:cstheme="minorHAnsi"/>
          <w:sz w:val="24"/>
          <w:szCs w:val="24"/>
          <w:shd w:val="clear" w:color="auto" w:fill="FFFFFF"/>
        </w:rPr>
        <w:t> purifica l’aria quanto un bosco delle dimensioni di un campo da calcio </w:t>
      </w:r>
      <w:r w:rsidRPr="0044235B">
        <w:rPr>
          <w:rStyle w:val="Enfasigrassetto"/>
          <w:rFonts w:cstheme="minorHAnsi"/>
          <w:b w:val="0"/>
          <w:sz w:val="24"/>
          <w:szCs w:val="24"/>
          <w:bdr w:val="none" w:sz="0" w:space="0" w:color="auto" w:frame="1"/>
          <w:shd w:val="clear" w:color="auto" w:fill="FFFFFF"/>
        </w:rPr>
        <w:t>eliminando gli ossidi di azoto</w:t>
      </w:r>
      <w:r w:rsidRPr="00DC58BE">
        <w:rPr>
          <w:rFonts w:cstheme="minorHAnsi"/>
          <w:sz w:val="24"/>
          <w:szCs w:val="24"/>
          <w:shd w:val="clear" w:color="auto" w:fill="FFFFFF"/>
        </w:rPr>
        <w:t> emessi da 70 auto nel corso di un’intera giornata.</w:t>
      </w:r>
    </w:p>
    <w:p w14:paraId="3A49E540" w14:textId="6125C977" w:rsidR="00863381" w:rsidRPr="00921EF1" w:rsidRDefault="00250041" w:rsidP="00917F34">
      <w:pPr>
        <w:jc w:val="both"/>
        <w:rPr>
          <w:sz w:val="24"/>
          <w:szCs w:val="24"/>
        </w:rPr>
      </w:pPr>
      <w:r>
        <w:rPr>
          <w:sz w:val="24"/>
          <w:szCs w:val="24"/>
        </w:rPr>
        <w:t>V</w:t>
      </w:r>
      <w:r w:rsidR="00863381" w:rsidRPr="0023419B">
        <w:rPr>
          <w:sz w:val="24"/>
          <w:szCs w:val="24"/>
        </w:rPr>
        <w:t>ersatili e funzionali,</w:t>
      </w:r>
      <w:r>
        <w:rPr>
          <w:sz w:val="24"/>
          <w:szCs w:val="24"/>
        </w:rPr>
        <w:t xml:space="preserve"> le</w:t>
      </w:r>
      <w:r w:rsidR="00863381" w:rsidRPr="0023419B">
        <w:rPr>
          <w:sz w:val="24"/>
          <w:szCs w:val="24"/>
        </w:rPr>
        <w:t xml:space="preserve"> </w:t>
      </w:r>
      <w:r>
        <w:rPr>
          <w:sz w:val="24"/>
          <w:szCs w:val="24"/>
        </w:rPr>
        <w:t>lastre ceramiche di Casalgrande Padana,</w:t>
      </w:r>
      <w:r w:rsidRPr="0023419B">
        <w:rPr>
          <w:sz w:val="24"/>
          <w:szCs w:val="24"/>
        </w:rPr>
        <w:t xml:space="preserve"> </w:t>
      </w:r>
      <w:r w:rsidR="00863381" w:rsidRPr="0023419B">
        <w:rPr>
          <w:sz w:val="24"/>
          <w:szCs w:val="24"/>
        </w:rPr>
        <w:t>oltre che a pavimento e rivestimento</w:t>
      </w:r>
      <w:r>
        <w:rPr>
          <w:sz w:val="24"/>
          <w:szCs w:val="24"/>
        </w:rPr>
        <w:t>,</w:t>
      </w:r>
      <w:r w:rsidR="00863381" w:rsidRPr="0023419B">
        <w:rPr>
          <w:sz w:val="24"/>
          <w:szCs w:val="24"/>
        </w:rPr>
        <w:t xml:space="preserve"> sono adatte anche per rivestire piani di lavoro, lavabi, tavoli, pensili, armadi e porte e rappresentano un’ottima scelta in caso di </w:t>
      </w:r>
      <w:r w:rsidR="00863381" w:rsidRPr="00DC58BE">
        <w:rPr>
          <w:rStyle w:val="Enfasigrassetto"/>
          <w:b w:val="0"/>
          <w:bCs w:val="0"/>
          <w:sz w:val="24"/>
          <w:szCs w:val="24"/>
        </w:rPr>
        <w:t>riscaldamento a pavimento</w:t>
      </w:r>
      <w:r w:rsidR="00863381" w:rsidRPr="0023419B">
        <w:rPr>
          <w:sz w:val="24"/>
          <w:szCs w:val="24"/>
        </w:rPr>
        <w:t>.</w:t>
      </w:r>
    </w:p>
    <w:p w14:paraId="25852463" w14:textId="045532D1" w:rsidR="00863381" w:rsidRDefault="008951B7" w:rsidP="00863381">
      <w:pPr>
        <w:jc w:val="both"/>
        <w:rPr>
          <w:rStyle w:val="Enfasigrassetto"/>
          <w:color w:val="0000FF"/>
          <w:sz w:val="24"/>
          <w:szCs w:val="24"/>
        </w:rPr>
      </w:pPr>
      <w:r w:rsidRPr="008951B7">
        <w:rPr>
          <w:rStyle w:val="Enfasigrassetto"/>
          <w:noProof/>
          <w:color w:val="0000FF"/>
          <w:sz w:val="24"/>
          <w:szCs w:val="24"/>
          <w:lang w:eastAsia="it-IT"/>
        </w:rPr>
        <w:drawing>
          <wp:inline distT="0" distB="0" distL="0" distR="0" wp14:anchorId="40AAA3D8" wp14:editId="6540DC6D">
            <wp:extent cx="1972161" cy="2789478"/>
            <wp:effectExtent l="0" t="0" r="9525" b="0"/>
            <wp:docPr id="3" name="Immagine 3" descr="H:\BLOG 2019\PRODOTTI\COLORI\Atelier_Per il magazine\Immagini Atelier\Ambientazioni\Atelier Rubi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BLOG 2019\PRODOTTI\COLORI\Atelier_Per il magazine\Immagini Atelier\Ambientazioni\Atelier Rubino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288" cy="2827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nfasigrassetto"/>
          <w:color w:val="0000FF"/>
          <w:sz w:val="24"/>
          <w:szCs w:val="24"/>
        </w:rPr>
        <w:t xml:space="preserve">  </w:t>
      </w:r>
      <w:r w:rsidRPr="008951B7">
        <w:rPr>
          <w:rStyle w:val="Enfasigrassetto"/>
          <w:noProof/>
          <w:color w:val="0000FF"/>
          <w:sz w:val="24"/>
          <w:szCs w:val="24"/>
          <w:lang w:eastAsia="it-IT"/>
        </w:rPr>
        <w:drawing>
          <wp:inline distT="0" distB="0" distL="0" distR="0" wp14:anchorId="49084E6F" wp14:editId="1F3F3D76">
            <wp:extent cx="1979082" cy="2799268"/>
            <wp:effectExtent l="0" t="0" r="2540" b="1270"/>
            <wp:docPr id="6" name="Immagine 6" descr="H:\BLOG 2019\PRODOTTI\COLORI\Atelier_Per il magazine\Immagini Atelier\Ambientazioni\Atelier Ottani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BLOG 2019\PRODOTTI\COLORI\Atelier_Per il magazine\Immagini Atelier\Ambientazioni\Atelier Ottanio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978" cy="284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1EF1">
        <w:rPr>
          <w:rStyle w:val="Enfasigrassetto"/>
          <w:color w:val="0000FF"/>
          <w:sz w:val="24"/>
          <w:szCs w:val="24"/>
        </w:rPr>
        <w:t xml:space="preserve">  </w:t>
      </w:r>
      <w:r w:rsidR="00921EF1" w:rsidRPr="00921EF1">
        <w:rPr>
          <w:rStyle w:val="Enfasigrassetto"/>
          <w:noProof/>
          <w:color w:val="0000FF"/>
          <w:sz w:val="24"/>
          <w:szCs w:val="24"/>
          <w:lang w:eastAsia="it-IT"/>
        </w:rPr>
        <w:drawing>
          <wp:inline distT="0" distB="0" distL="0" distR="0" wp14:anchorId="4695081B" wp14:editId="47991D6A">
            <wp:extent cx="1979398" cy="2799715"/>
            <wp:effectExtent l="0" t="0" r="1905" b="635"/>
            <wp:docPr id="8" name="Immagine 8" descr="H:\BLOG 2019\PRODOTTI\COLORI\Atelier_Per il magazine\Immagini Atelier\Ambientazioni\Atelier Lavan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BLOG 2019\PRODOTTI\COLORI\Atelier_Per il magazine\Immagini Atelier\Ambientazioni\Atelier Lavanda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368" cy="2837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BA47D4" w14:textId="21E04044" w:rsidR="008951B7" w:rsidRPr="008951B7" w:rsidRDefault="008951B7" w:rsidP="00863381">
      <w:pPr>
        <w:jc w:val="both"/>
        <w:rPr>
          <w:rStyle w:val="Enfasigrassetto"/>
          <w:b w:val="0"/>
          <w:i/>
          <w:sz w:val="24"/>
          <w:szCs w:val="24"/>
        </w:rPr>
      </w:pPr>
      <w:r w:rsidRPr="008951B7">
        <w:rPr>
          <w:rStyle w:val="Enfasigrassetto"/>
          <w:b w:val="0"/>
          <w:i/>
          <w:sz w:val="24"/>
          <w:szCs w:val="24"/>
        </w:rPr>
        <w:t>Atelier Rubino</w:t>
      </w:r>
      <w:r>
        <w:rPr>
          <w:rStyle w:val="Enfasigrassetto"/>
          <w:b w:val="0"/>
          <w:i/>
          <w:sz w:val="24"/>
          <w:szCs w:val="24"/>
        </w:rPr>
        <w:t xml:space="preserve">                            </w:t>
      </w:r>
      <w:r w:rsidR="00921EF1">
        <w:rPr>
          <w:rStyle w:val="Enfasigrassetto"/>
          <w:b w:val="0"/>
          <w:i/>
          <w:sz w:val="24"/>
          <w:szCs w:val="24"/>
        </w:rPr>
        <w:t xml:space="preserve">      </w:t>
      </w:r>
      <w:r w:rsidRPr="008951B7">
        <w:rPr>
          <w:rStyle w:val="Enfasigrassetto"/>
          <w:b w:val="0"/>
          <w:i/>
          <w:sz w:val="24"/>
          <w:szCs w:val="24"/>
        </w:rPr>
        <w:t xml:space="preserve">Atelier </w:t>
      </w:r>
      <w:proofErr w:type="spellStart"/>
      <w:r w:rsidRPr="008951B7">
        <w:rPr>
          <w:rStyle w:val="Enfasigrassetto"/>
          <w:b w:val="0"/>
          <w:i/>
          <w:sz w:val="24"/>
          <w:szCs w:val="24"/>
        </w:rPr>
        <w:t>Ottanio</w:t>
      </w:r>
      <w:proofErr w:type="spellEnd"/>
      <w:r w:rsidR="00921EF1">
        <w:rPr>
          <w:rStyle w:val="Enfasigrassetto"/>
          <w:b w:val="0"/>
          <w:i/>
          <w:sz w:val="24"/>
          <w:szCs w:val="24"/>
        </w:rPr>
        <w:t xml:space="preserve">                                 Atelier Lavanda</w:t>
      </w:r>
    </w:p>
    <w:p w14:paraId="34690AF2" w14:textId="77777777" w:rsidR="00180819" w:rsidRDefault="00180819"/>
    <w:sectPr w:rsidR="00180819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983C07" w14:textId="77777777" w:rsidR="00AF3AE8" w:rsidRDefault="00AF3AE8" w:rsidP="00AF3AE8">
      <w:pPr>
        <w:spacing w:after="0" w:line="240" w:lineRule="auto"/>
      </w:pPr>
      <w:r>
        <w:separator/>
      </w:r>
    </w:p>
  </w:endnote>
  <w:endnote w:type="continuationSeparator" w:id="0">
    <w:p w14:paraId="616D22FF" w14:textId="77777777" w:rsidR="00AF3AE8" w:rsidRDefault="00AF3AE8" w:rsidP="00AF3A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457A99" w14:textId="77777777" w:rsidR="00AF3AE8" w:rsidRDefault="00AF3AE8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03124720"/>
      <w:docPartObj>
        <w:docPartGallery w:val="Page Numbers (Bottom of Page)"/>
        <w:docPartUnique/>
      </w:docPartObj>
    </w:sdtPr>
    <w:sdtEndPr/>
    <w:sdtContent>
      <w:p w14:paraId="38F96264" w14:textId="0CCB76EB" w:rsidR="00AF3AE8" w:rsidRDefault="00AF3AE8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C4B11">
          <w:rPr>
            <w:noProof/>
          </w:rPr>
          <w:t>5</w:t>
        </w:r>
        <w:r>
          <w:fldChar w:fldCharType="end"/>
        </w:r>
      </w:p>
    </w:sdtContent>
  </w:sdt>
  <w:p w14:paraId="51EB7776" w14:textId="77777777" w:rsidR="00AF3AE8" w:rsidRDefault="00AF3AE8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72A38F" w14:textId="77777777" w:rsidR="00AF3AE8" w:rsidRDefault="00AF3AE8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D325C02" w14:textId="77777777" w:rsidR="00AF3AE8" w:rsidRDefault="00AF3AE8" w:rsidP="00AF3AE8">
      <w:pPr>
        <w:spacing w:after="0" w:line="240" w:lineRule="auto"/>
      </w:pPr>
      <w:r>
        <w:separator/>
      </w:r>
    </w:p>
  </w:footnote>
  <w:footnote w:type="continuationSeparator" w:id="0">
    <w:p w14:paraId="6DC49568" w14:textId="77777777" w:rsidR="00AF3AE8" w:rsidRDefault="00AF3AE8" w:rsidP="00AF3A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3140D6" w14:textId="77777777" w:rsidR="00AF3AE8" w:rsidRDefault="00AF3AE8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FA6A90" w14:textId="77777777" w:rsidR="00AF3AE8" w:rsidRDefault="00AF3AE8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E225452" w14:textId="77777777" w:rsidR="00AF3AE8" w:rsidRDefault="00AF3AE8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7F34"/>
    <w:rsid w:val="00157C87"/>
    <w:rsid w:val="00180819"/>
    <w:rsid w:val="001C4B11"/>
    <w:rsid w:val="001F0D69"/>
    <w:rsid w:val="00250041"/>
    <w:rsid w:val="00414380"/>
    <w:rsid w:val="0044235B"/>
    <w:rsid w:val="004A7E19"/>
    <w:rsid w:val="004E4BAB"/>
    <w:rsid w:val="00602113"/>
    <w:rsid w:val="006414A4"/>
    <w:rsid w:val="00684D56"/>
    <w:rsid w:val="006952FE"/>
    <w:rsid w:val="00717DE7"/>
    <w:rsid w:val="007238CE"/>
    <w:rsid w:val="0076142E"/>
    <w:rsid w:val="007C10BF"/>
    <w:rsid w:val="00863381"/>
    <w:rsid w:val="008951B7"/>
    <w:rsid w:val="00917F34"/>
    <w:rsid w:val="00921EF1"/>
    <w:rsid w:val="00971C0E"/>
    <w:rsid w:val="00A66A0D"/>
    <w:rsid w:val="00AF3AE8"/>
    <w:rsid w:val="00B23FB7"/>
    <w:rsid w:val="00B63B45"/>
    <w:rsid w:val="00BB056A"/>
    <w:rsid w:val="00DC58BE"/>
    <w:rsid w:val="00E60A92"/>
    <w:rsid w:val="00E67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E2C68C"/>
  <w15:chartTrackingRefBased/>
  <w15:docId w15:val="{1AA6F098-F676-4278-A7AD-D7DA399EA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17F34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basedOn w:val="Carpredefinitoparagrafo"/>
    <w:uiPriority w:val="22"/>
    <w:qFormat/>
    <w:rsid w:val="00917F34"/>
    <w:rPr>
      <w:b/>
      <w:bCs/>
    </w:rPr>
  </w:style>
  <w:style w:type="character" w:styleId="Collegamentoipertestuale">
    <w:name w:val="Hyperlink"/>
    <w:basedOn w:val="Carpredefinitoparagrafo"/>
    <w:uiPriority w:val="99"/>
    <w:unhideWhenUsed/>
    <w:rsid w:val="004A7E19"/>
    <w:rPr>
      <w:color w:val="0563C1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B63B45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semiHidden/>
    <w:unhideWhenUsed/>
    <w:rsid w:val="008633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AF3AE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F3AE8"/>
  </w:style>
  <w:style w:type="paragraph" w:styleId="Pidipagina">
    <w:name w:val="footer"/>
    <w:basedOn w:val="Normale"/>
    <w:link w:val="PidipaginaCarattere"/>
    <w:uiPriority w:val="99"/>
    <w:unhideWhenUsed/>
    <w:rsid w:val="00AF3AE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F3A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asalgrandepadana.it/it/prodotti/effetto/cemento/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6.jpeg"/><Relationship Id="rId26" Type="http://schemas.openxmlformats.org/officeDocument/2006/relationships/image" Target="media/image10.jpeg"/><Relationship Id="rId3" Type="http://schemas.openxmlformats.org/officeDocument/2006/relationships/webSettings" Target="webSettings.xml"/><Relationship Id="rId21" Type="http://schemas.openxmlformats.org/officeDocument/2006/relationships/hyperlink" Target="https://www.casalgrandepadana.it/it/prodotti/collezioni/" TargetMode="External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yperlink" Target="https://www.casalgrandepadana.it/it/prodotti/effetto/pietra/" TargetMode="External"/><Relationship Id="rId17" Type="http://schemas.openxmlformats.org/officeDocument/2006/relationships/hyperlink" Target="https://www.casalgrandepadana.it/it/prodotti/collezioni/" TargetMode="External"/><Relationship Id="rId25" Type="http://schemas.openxmlformats.org/officeDocument/2006/relationships/image" Target="media/image9.jpeg"/><Relationship Id="rId33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0" Type="http://schemas.openxmlformats.org/officeDocument/2006/relationships/image" Target="media/image8.jpeg"/><Relationship Id="rId29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hyperlink" Target="https://www.casalgrandepadana.it/it/prodotto/Atelier/" TargetMode="External"/><Relationship Id="rId11" Type="http://schemas.openxmlformats.org/officeDocument/2006/relationships/hyperlink" Target="https://www.casalgrandepadana.it/it/prodotti/effetto/metallo/" TargetMode="External"/><Relationship Id="rId24" Type="http://schemas.openxmlformats.org/officeDocument/2006/relationships/hyperlink" Target="https://www.casalgrandepadana.it/it/tecnologia/self-cleaning/" TargetMode="External"/><Relationship Id="rId32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4.jpeg"/><Relationship Id="rId23" Type="http://schemas.openxmlformats.org/officeDocument/2006/relationships/hyperlink" Target="https://www.casalgrandepadana.it/it/tecnologia/self-cleaning/" TargetMode="External"/><Relationship Id="rId28" Type="http://schemas.openxmlformats.org/officeDocument/2006/relationships/header" Target="header1.xml"/><Relationship Id="rId10" Type="http://schemas.openxmlformats.org/officeDocument/2006/relationships/hyperlink" Target="https://www.casalgrandepadana.it/it/prodotti/effetto/marmo/" TargetMode="External"/><Relationship Id="rId19" Type="http://schemas.openxmlformats.org/officeDocument/2006/relationships/image" Target="media/image7.jpeg"/><Relationship Id="rId31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hyperlink" Target="https://www.casalgrandepadana.it/it/prodotti/effetto/legno/" TargetMode="External"/><Relationship Id="rId14" Type="http://schemas.openxmlformats.org/officeDocument/2006/relationships/image" Target="media/image3.jpeg"/><Relationship Id="rId22" Type="http://schemas.openxmlformats.org/officeDocument/2006/relationships/hyperlink" Target="https://www.casalgrandepadana.it/it/tecnologia/antibacterial/" TargetMode="External"/><Relationship Id="rId27" Type="http://schemas.openxmlformats.org/officeDocument/2006/relationships/image" Target="media/image11.jpe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5</Pages>
  <Words>898</Words>
  <Characters>5123</Characters>
  <Application>Microsoft Office Word</Application>
  <DocSecurity>0</DocSecurity>
  <Lines>42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</dc:creator>
  <cp:keywords/>
  <dc:description/>
  <cp:lastModifiedBy>Sara Costi</cp:lastModifiedBy>
  <cp:revision>23</cp:revision>
  <dcterms:created xsi:type="dcterms:W3CDTF">2020-12-06T08:16:00Z</dcterms:created>
  <dcterms:modified xsi:type="dcterms:W3CDTF">2021-02-09T07:26:00Z</dcterms:modified>
</cp:coreProperties>
</file>