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FEF94E" w14:textId="77777777" w:rsidR="0049125A" w:rsidRDefault="0049125A" w:rsidP="00C62AE5">
      <w:pPr>
        <w:jc w:val="both"/>
        <w:rPr>
          <w:b/>
          <w:sz w:val="24"/>
          <w:szCs w:val="24"/>
        </w:rPr>
      </w:pPr>
    </w:p>
    <w:p w14:paraId="72AECFBE" w14:textId="380B9A89" w:rsidR="0049125A" w:rsidRDefault="0049125A" w:rsidP="00C62AE5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Feng </w:t>
      </w:r>
      <w:proofErr w:type="spellStart"/>
      <w:r>
        <w:rPr>
          <w:b/>
          <w:sz w:val="24"/>
          <w:szCs w:val="24"/>
        </w:rPr>
        <w:t>Shui</w:t>
      </w:r>
      <w:proofErr w:type="spellEnd"/>
      <w:r>
        <w:rPr>
          <w:b/>
          <w:sz w:val="24"/>
          <w:szCs w:val="24"/>
        </w:rPr>
        <w:t xml:space="preserve"> e </w:t>
      </w:r>
      <w:proofErr w:type="spellStart"/>
      <w:r>
        <w:rPr>
          <w:b/>
          <w:sz w:val="24"/>
          <w:szCs w:val="24"/>
        </w:rPr>
        <w:t>Vastu</w:t>
      </w:r>
      <w:proofErr w:type="spellEnd"/>
      <w:r>
        <w:rPr>
          <w:b/>
          <w:sz w:val="24"/>
          <w:szCs w:val="24"/>
        </w:rPr>
        <w:t xml:space="preserve"> </w:t>
      </w:r>
      <w:r w:rsidR="00EB1923">
        <w:rPr>
          <w:b/>
          <w:sz w:val="24"/>
          <w:szCs w:val="24"/>
        </w:rPr>
        <w:t xml:space="preserve">per vivere in armonia </w:t>
      </w:r>
      <w:r>
        <w:rPr>
          <w:b/>
          <w:sz w:val="24"/>
          <w:szCs w:val="24"/>
        </w:rPr>
        <w:t xml:space="preserve">con le lastre </w:t>
      </w:r>
      <w:r w:rsidR="00CE6064">
        <w:rPr>
          <w:b/>
          <w:sz w:val="24"/>
          <w:szCs w:val="24"/>
        </w:rPr>
        <w:t xml:space="preserve">ceramiche </w:t>
      </w:r>
      <w:r>
        <w:rPr>
          <w:b/>
          <w:sz w:val="24"/>
          <w:szCs w:val="24"/>
        </w:rPr>
        <w:t>di Casalgrande Padana</w:t>
      </w:r>
    </w:p>
    <w:p w14:paraId="3764A4E2" w14:textId="663A9307" w:rsidR="0049125A" w:rsidRDefault="0049125A" w:rsidP="00C62AE5">
      <w:pPr>
        <w:jc w:val="both"/>
        <w:rPr>
          <w:b/>
          <w:sz w:val="24"/>
          <w:szCs w:val="24"/>
        </w:rPr>
      </w:pPr>
    </w:p>
    <w:p w14:paraId="70276C66" w14:textId="72EE3B78" w:rsidR="00AB7255" w:rsidRPr="00AB7255" w:rsidRDefault="00AB7255" w:rsidP="00C62AE5">
      <w:pPr>
        <w:jc w:val="both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d</w:t>
      </w:r>
      <w:r w:rsidRPr="00AB7255">
        <w:rPr>
          <w:bCs/>
          <w:i/>
          <w:iCs/>
          <w:sz w:val="24"/>
          <w:szCs w:val="24"/>
        </w:rPr>
        <w:t>i Sara Costi</w:t>
      </w:r>
    </w:p>
    <w:p w14:paraId="3E0460EC" w14:textId="31E09FE7" w:rsidR="00937351" w:rsidRDefault="00A13219" w:rsidP="00937351">
      <w:pPr>
        <w:jc w:val="both"/>
      </w:pPr>
      <w:r w:rsidRPr="00AD7295">
        <w:rPr>
          <w:sz w:val="24"/>
          <w:szCs w:val="24"/>
        </w:rPr>
        <w:t xml:space="preserve">L’emergenza sanitaria </w:t>
      </w:r>
      <w:r w:rsidR="00EB1923">
        <w:rPr>
          <w:sz w:val="24"/>
          <w:szCs w:val="24"/>
        </w:rPr>
        <w:t xml:space="preserve">dovuta al Covid-19 </w:t>
      </w:r>
      <w:r w:rsidRPr="00AD7295">
        <w:rPr>
          <w:sz w:val="24"/>
          <w:szCs w:val="24"/>
        </w:rPr>
        <w:t>ha trasformato il significato dell’abitare come forse non accadeva da qualche decennio insegnandoci a vivere ogni spazio</w:t>
      </w:r>
      <w:r w:rsidR="00937351">
        <w:rPr>
          <w:sz w:val="24"/>
          <w:szCs w:val="24"/>
        </w:rPr>
        <w:t xml:space="preserve"> abitativo con grande intensità</w:t>
      </w:r>
      <w:r w:rsidRPr="00AD7295">
        <w:rPr>
          <w:sz w:val="24"/>
          <w:szCs w:val="24"/>
        </w:rPr>
        <w:t xml:space="preserve"> </w:t>
      </w:r>
      <w:r w:rsidR="00EB1923">
        <w:rPr>
          <w:sz w:val="24"/>
          <w:szCs w:val="24"/>
        </w:rPr>
        <w:t xml:space="preserve">e </w:t>
      </w:r>
      <w:r w:rsidRPr="00AD7295">
        <w:rPr>
          <w:sz w:val="24"/>
          <w:szCs w:val="24"/>
        </w:rPr>
        <w:t>sensibilizz</w:t>
      </w:r>
      <w:r w:rsidR="00AD7295" w:rsidRPr="00AD7295">
        <w:rPr>
          <w:sz w:val="24"/>
          <w:szCs w:val="24"/>
        </w:rPr>
        <w:t>andoci</w:t>
      </w:r>
      <w:r w:rsidRPr="00AD7295">
        <w:rPr>
          <w:sz w:val="24"/>
          <w:szCs w:val="24"/>
        </w:rPr>
        <w:t xml:space="preserve"> verso la ricerca del massimo comfort.</w:t>
      </w:r>
      <w:r w:rsidR="00AD7295" w:rsidRPr="00AD7295">
        <w:rPr>
          <w:sz w:val="24"/>
          <w:szCs w:val="24"/>
        </w:rPr>
        <w:t xml:space="preserve"> </w:t>
      </w:r>
      <w:r w:rsidR="00937351">
        <w:rPr>
          <w:sz w:val="24"/>
          <w:szCs w:val="24"/>
        </w:rPr>
        <w:t xml:space="preserve">La </w:t>
      </w:r>
      <w:r w:rsidR="00937351" w:rsidRPr="00AD7295">
        <w:rPr>
          <w:sz w:val="24"/>
          <w:szCs w:val="24"/>
        </w:rPr>
        <w:t>nascita di nuove esigenze tecnologiche e cambiamenti sociali</w:t>
      </w:r>
      <w:r w:rsidR="00937351">
        <w:rPr>
          <w:sz w:val="24"/>
          <w:szCs w:val="24"/>
        </w:rPr>
        <w:t xml:space="preserve"> ha portato ad un </w:t>
      </w:r>
      <w:r w:rsidR="00937351" w:rsidRPr="00AD7295">
        <w:rPr>
          <w:sz w:val="24"/>
          <w:szCs w:val="24"/>
        </w:rPr>
        <w:t>radicale cambiamento nel modo di pensare e di vivere gli spazi</w:t>
      </w:r>
      <w:r w:rsidR="00937351">
        <w:rPr>
          <w:sz w:val="24"/>
          <w:szCs w:val="24"/>
        </w:rPr>
        <w:t xml:space="preserve"> domestici, non </w:t>
      </w:r>
      <w:r w:rsidR="00937351" w:rsidRPr="00AD7295">
        <w:rPr>
          <w:sz w:val="24"/>
          <w:szCs w:val="24"/>
        </w:rPr>
        <w:t>più solo concepiti come luoghi privati dedicati al riposo e alla famiglia, ma pensati</w:t>
      </w:r>
      <w:r w:rsidR="00937351">
        <w:rPr>
          <w:sz w:val="24"/>
          <w:szCs w:val="24"/>
        </w:rPr>
        <w:t xml:space="preserve"> anche per assumere una </w:t>
      </w:r>
      <w:r w:rsidR="00937351" w:rsidRPr="00AD7295">
        <w:rPr>
          <w:sz w:val="24"/>
          <w:szCs w:val="24"/>
        </w:rPr>
        <w:t>funzione lavorativa oltre che a garantire il massimo benessere e la migliore praticità.</w:t>
      </w:r>
      <w:r w:rsidR="00937351">
        <w:rPr>
          <w:sz w:val="24"/>
          <w:szCs w:val="24"/>
        </w:rPr>
        <w:t xml:space="preserve"> </w:t>
      </w:r>
    </w:p>
    <w:p w14:paraId="449C6E4A" w14:textId="404F81EE" w:rsidR="00A01D52" w:rsidRPr="00086B8C" w:rsidRDefault="00CE6064" w:rsidP="00A13219">
      <w:pPr>
        <w:jc w:val="both"/>
        <w:rPr>
          <w:sz w:val="24"/>
          <w:szCs w:val="24"/>
        </w:rPr>
      </w:pPr>
      <w:r w:rsidRPr="00CE6064">
        <w:rPr>
          <w:sz w:val="24"/>
          <w:szCs w:val="24"/>
        </w:rPr>
        <w:t>In questa nuova concezione dell’abitare, una casa pensata come uno spazio per farvi prevalentemente rientro a casa a fine giornata, con una concezione architettonica legata alla zona notte, non garantisce il benessere necessario per chi vi risiede, con la conseguenza di dover ripensare all’organizzazione degli spazi e allo stile di arredamento</w:t>
      </w:r>
      <w:r w:rsidR="007D2577">
        <w:rPr>
          <w:sz w:val="24"/>
          <w:szCs w:val="24"/>
        </w:rPr>
        <w:t>. I</w:t>
      </w:r>
      <w:r w:rsidR="00872CC5">
        <w:rPr>
          <w:sz w:val="24"/>
          <w:szCs w:val="24"/>
        </w:rPr>
        <w:t xml:space="preserve">n questo nuovo scenario ci vengono in aiuto due scienze dell’abitare antichissime: il </w:t>
      </w:r>
      <w:r w:rsidR="00872CC5" w:rsidRPr="00A01D52">
        <w:rPr>
          <w:b/>
          <w:bCs/>
          <w:sz w:val="24"/>
          <w:szCs w:val="24"/>
        </w:rPr>
        <w:t xml:space="preserve">Feng </w:t>
      </w:r>
      <w:proofErr w:type="spellStart"/>
      <w:r w:rsidR="00872CC5" w:rsidRPr="00A01D52">
        <w:rPr>
          <w:b/>
          <w:bCs/>
          <w:sz w:val="24"/>
          <w:szCs w:val="24"/>
        </w:rPr>
        <w:t>Shui</w:t>
      </w:r>
      <w:proofErr w:type="spellEnd"/>
      <w:r w:rsidR="00872CC5">
        <w:rPr>
          <w:sz w:val="24"/>
          <w:szCs w:val="24"/>
        </w:rPr>
        <w:t xml:space="preserve"> e il </w:t>
      </w:r>
      <w:proofErr w:type="spellStart"/>
      <w:r w:rsidR="00446664">
        <w:rPr>
          <w:b/>
          <w:bCs/>
          <w:sz w:val="24"/>
          <w:szCs w:val="24"/>
        </w:rPr>
        <w:t>Vastu</w:t>
      </w:r>
      <w:proofErr w:type="spellEnd"/>
      <w:r w:rsidR="00446664">
        <w:rPr>
          <w:bCs/>
          <w:sz w:val="24"/>
          <w:szCs w:val="24"/>
        </w:rPr>
        <w:t>;</w:t>
      </w:r>
      <w:r w:rsidR="00872CC5">
        <w:rPr>
          <w:sz w:val="24"/>
          <w:szCs w:val="24"/>
        </w:rPr>
        <w:t xml:space="preserve"> </w:t>
      </w:r>
      <w:r w:rsidR="00446664">
        <w:rPr>
          <w:sz w:val="24"/>
          <w:szCs w:val="24"/>
        </w:rPr>
        <w:t>s</w:t>
      </w:r>
      <w:r w:rsidR="00A01D52" w:rsidRPr="00086B8C">
        <w:rPr>
          <w:sz w:val="24"/>
          <w:szCs w:val="24"/>
        </w:rPr>
        <w:t>eparati geograficamente dalla catena dell’Himalaya, risalgono entrambi a più di 4.000 anni fa</w:t>
      </w:r>
      <w:r w:rsidR="003C5AB0" w:rsidRPr="00086B8C">
        <w:rPr>
          <w:sz w:val="24"/>
          <w:szCs w:val="24"/>
        </w:rPr>
        <w:t xml:space="preserve"> e </w:t>
      </w:r>
      <w:r w:rsidR="00A01D52" w:rsidRPr="00086B8C">
        <w:rPr>
          <w:sz w:val="24"/>
          <w:szCs w:val="24"/>
        </w:rPr>
        <w:t>hanno come obiettivo comune quello di crear</w:t>
      </w:r>
      <w:r w:rsidR="00EF26D3">
        <w:rPr>
          <w:sz w:val="24"/>
          <w:szCs w:val="24"/>
        </w:rPr>
        <w:t>e ambienti carichi di benessere e armonia.</w:t>
      </w:r>
    </w:p>
    <w:p w14:paraId="2A746598" w14:textId="0F491E09" w:rsidR="003C5AB0" w:rsidRDefault="003C5AB0" w:rsidP="00A13219">
      <w:pPr>
        <w:jc w:val="both"/>
        <w:rPr>
          <w:sz w:val="24"/>
          <w:szCs w:val="24"/>
        </w:rPr>
      </w:pPr>
      <w:r w:rsidRPr="00086B8C">
        <w:rPr>
          <w:sz w:val="24"/>
          <w:szCs w:val="24"/>
        </w:rPr>
        <w:t xml:space="preserve">Principio fondante del </w:t>
      </w:r>
      <w:r w:rsidRPr="00717A4E">
        <w:rPr>
          <w:b/>
          <w:bCs/>
          <w:sz w:val="24"/>
          <w:szCs w:val="24"/>
        </w:rPr>
        <w:t xml:space="preserve">Feng </w:t>
      </w:r>
      <w:proofErr w:type="spellStart"/>
      <w:r w:rsidRPr="00717A4E">
        <w:rPr>
          <w:b/>
          <w:bCs/>
          <w:sz w:val="24"/>
          <w:szCs w:val="24"/>
        </w:rPr>
        <w:t>Shui</w:t>
      </w:r>
      <w:proofErr w:type="spellEnd"/>
      <w:r w:rsidRPr="00086B8C">
        <w:rPr>
          <w:sz w:val="24"/>
          <w:szCs w:val="24"/>
        </w:rPr>
        <w:t xml:space="preserve"> (</w:t>
      </w:r>
      <w:r w:rsidRPr="00086B8C">
        <w:rPr>
          <w:i/>
          <w:iCs/>
          <w:sz w:val="24"/>
          <w:szCs w:val="24"/>
        </w:rPr>
        <w:t>vento – acqua</w:t>
      </w:r>
      <w:r w:rsidRPr="00086B8C">
        <w:rPr>
          <w:sz w:val="24"/>
          <w:szCs w:val="24"/>
        </w:rPr>
        <w:t xml:space="preserve">) è che tutte le cose presenti nell’universo si trovano in un costante stato di cambiamento e il </w:t>
      </w:r>
      <w:r w:rsidRPr="00086B8C">
        <w:rPr>
          <w:i/>
          <w:iCs/>
          <w:sz w:val="24"/>
          <w:szCs w:val="24"/>
        </w:rPr>
        <w:t>Ch’i</w:t>
      </w:r>
      <w:r w:rsidRPr="00086B8C">
        <w:rPr>
          <w:sz w:val="24"/>
          <w:szCs w:val="24"/>
        </w:rPr>
        <w:t xml:space="preserve"> (il respiro vitale), rappresenta l’energia che si raccogli</w:t>
      </w:r>
      <w:r w:rsidR="00BB476F">
        <w:rPr>
          <w:sz w:val="24"/>
          <w:szCs w:val="24"/>
        </w:rPr>
        <w:t>e</w:t>
      </w:r>
      <w:r w:rsidRPr="00086B8C">
        <w:rPr>
          <w:sz w:val="24"/>
          <w:szCs w:val="24"/>
        </w:rPr>
        <w:t xml:space="preserve"> e si disperde continuamente modellando e animando ogni forma vivente; il Feng </w:t>
      </w:r>
      <w:proofErr w:type="spellStart"/>
      <w:r w:rsidRPr="00086B8C">
        <w:rPr>
          <w:sz w:val="24"/>
          <w:szCs w:val="24"/>
        </w:rPr>
        <w:t>Shui</w:t>
      </w:r>
      <w:proofErr w:type="spellEnd"/>
      <w:r w:rsidRPr="00086B8C">
        <w:rPr>
          <w:sz w:val="24"/>
          <w:szCs w:val="24"/>
        </w:rPr>
        <w:t xml:space="preserve"> rappresenta </w:t>
      </w:r>
      <w:r w:rsidR="00BB476F">
        <w:rPr>
          <w:sz w:val="24"/>
          <w:szCs w:val="24"/>
        </w:rPr>
        <w:t xml:space="preserve">pertanto </w:t>
      </w:r>
      <w:r w:rsidRPr="00086B8C">
        <w:rPr>
          <w:sz w:val="24"/>
          <w:szCs w:val="24"/>
        </w:rPr>
        <w:t xml:space="preserve">l’arte di saper comprendere il flusso del </w:t>
      </w:r>
      <w:r w:rsidRPr="00353B13">
        <w:rPr>
          <w:i/>
          <w:sz w:val="24"/>
          <w:szCs w:val="24"/>
        </w:rPr>
        <w:t>Ch’i</w:t>
      </w:r>
      <w:r w:rsidR="00D33B75" w:rsidRPr="00086B8C">
        <w:rPr>
          <w:sz w:val="24"/>
          <w:szCs w:val="24"/>
        </w:rPr>
        <w:t xml:space="preserve">. Praticare il </w:t>
      </w:r>
      <w:r w:rsidR="00D33B75" w:rsidRPr="00151CDC">
        <w:rPr>
          <w:b/>
          <w:bCs/>
          <w:sz w:val="24"/>
          <w:szCs w:val="24"/>
        </w:rPr>
        <w:t xml:space="preserve">Feng </w:t>
      </w:r>
      <w:proofErr w:type="spellStart"/>
      <w:r w:rsidR="00D33B75" w:rsidRPr="00151CDC">
        <w:rPr>
          <w:b/>
          <w:bCs/>
          <w:sz w:val="24"/>
          <w:szCs w:val="24"/>
        </w:rPr>
        <w:t>Shui</w:t>
      </w:r>
      <w:proofErr w:type="spellEnd"/>
      <w:r w:rsidR="00D33B75" w:rsidRPr="00086B8C">
        <w:rPr>
          <w:sz w:val="24"/>
          <w:szCs w:val="24"/>
        </w:rPr>
        <w:t xml:space="preserve"> in </w:t>
      </w:r>
      <w:r w:rsidR="00D33B75" w:rsidRPr="00151CDC">
        <w:rPr>
          <w:b/>
          <w:bCs/>
          <w:sz w:val="24"/>
          <w:szCs w:val="24"/>
        </w:rPr>
        <w:t>architettura</w:t>
      </w:r>
      <w:r w:rsidR="00D33B75" w:rsidRPr="00086B8C">
        <w:rPr>
          <w:sz w:val="24"/>
          <w:szCs w:val="24"/>
        </w:rPr>
        <w:t xml:space="preserve"> significa dunque apportare alla propria abitazione alcuni cambiamenti per trasformarla in una fonte di energia e di benessere. Poiché l’energia deve circolare liberamente</w:t>
      </w:r>
      <w:r w:rsidR="00717A4E">
        <w:rPr>
          <w:sz w:val="24"/>
          <w:szCs w:val="24"/>
        </w:rPr>
        <w:t xml:space="preserve">, dalla porta d’ingresso e poi via via da una stanza all’altra, lo scopo del Feng </w:t>
      </w:r>
      <w:proofErr w:type="spellStart"/>
      <w:r w:rsidR="00717A4E">
        <w:rPr>
          <w:sz w:val="24"/>
          <w:szCs w:val="24"/>
        </w:rPr>
        <w:t>Shui</w:t>
      </w:r>
      <w:proofErr w:type="spellEnd"/>
      <w:r w:rsidR="00717A4E">
        <w:rPr>
          <w:sz w:val="24"/>
          <w:szCs w:val="24"/>
        </w:rPr>
        <w:t xml:space="preserve"> è dunque quello di garantire la migliore circolazione del </w:t>
      </w:r>
      <w:r w:rsidR="00717A4E" w:rsidRPr="00446664">
        <w:rPr>
          <w:i/>
          <w:sz w:val="24"/>
          <w:szCs w:val="24"/>
        </w:rPr>
        <w:t>Ch’i</w:t>
      </w:r>
      <w:r w:rsidR="00717A4E">
        <w:rPr>
          <w:sz w:val="24"/>
          <w:szCs w:val="24"/>
        </w:rPr>
        <w:t xml:space="preserve"> riattivandola in quegli spazi c</w:t>
      </w:r>
      <w:r w:rsidR="00BB476F">
        <w:rPr>
          <w:sz w:val="24"/>
          <w:szCs w:val="24"/>
        </w:rPr>
        <w:t xml:space="preserve">he presentano oggetti stipati, </w:t>
      </w:r>
      <w:r w:rsidR="00717A4E">
        <w:rPr>
          <w:sz w:val="24"/>
          <w:szCs w:val="24"/>
        </w:rPr>
        <w:t>angoli bui o stanze senza finestre.</w:t>
      </w:r>
    </w:p>
    <w:p w14:paraId="7B75A804" w14:textId="0D987087" w:rsidR="008E41EC" w:rsidRDefault="008E41EC" w:rsidP="00A13219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 </w:t>
      </w:r>
      <w:proofErr w:type="spellStart"/>
      <w:r w:rsidRPr="008B2979">
        <w:rPr>
          <w:b/>
          <w:bCs/>
          <w:sz w:val="24"/>
          <w:szCs w:val="24"/>
        </w:rPr>
        <w:t>Vastu</w:t>
      </w:r>
      <w:proofErr w:type="spellEnd"/>
      <w:r w:rsidRPr="008B2979">
        <w:rPr>
          <w:b/>
          <w:bCs/>
          <w:sz w:val="24"/>
          <w:szCs w:val="24"/>
        </w:rPr>
        <w:t xml:space="preserve"> </w:t>
      </w:r>
      <w:r w:rsidR="00BB476F" w:rsidRPr="00BB476F">
        <w:rPr>
          <w:bCs/>
          <w:sz w:val="24"/>
          <w:szCs w:val="24"/>
        </w:rPr>
        <w:t>invece</w:t>
      </w:r>
      <w:r w:rsidR="00CE63CD">
        <w:rPr>
          <w:bCs/>
          <w:sz w:val="24"/>
          <w:szCs w:val="24"/>
        </w:rPr>
        <w:t>,</w:t>
      </w:r>
      <w:r w:rsidR="00BB476F"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>rappresenta la scienza dell’</w:t>
      </w:r>
      <w:r w:rsidRPr="00151CDC">
        <w:rPr>
          <w:b/>
          <w:bCs/>
          <w:sz w:val="24"/>
          <w:szCs w:val="24"/>
        </w:rPr>
        <w:t>architettura</w:t>
      </w:r>
      <w:r>
        <w:rPr>
          <w:sz w:val="24"/>
          <w:szCs w:val="24"/>
        </w:rPr>
        <w:t xml:space="preserve"> vedica che opera attraverso l’annullamento dei campi energetici negativi e l’innalzamento di quelli positivi allo scopo d</w:t>
      </w:r>
      <w:r w:rsidR="00BB476F">
        <w:rPr>
          <w:sz w:val="24"/>
          <w:szCs w:val="24"/>
        </w:rPr>
        <w:t>i creare uno stato di armonia e di</w:t>
      </w:r>
      <w:r>
        <w:rPr>
          <w:sz w:val="24"/>
          <w:szCs w:val="24"/>
        </w:rPr>
        <w:t xml:space="preserve"> equilibrio tra l’abitazione e l’Universo</w:t>
      </w:r>
      <w:r w:rsidR="00ED7764">
        <w:rPr>
          <w:sz w:val="24"/>
          <w:szCs w:val="24"/>
        </w:rPr>
        <w:t xml:space="preserve"> per favorire benefici flussi di </w:t>
      </w:r>
      <w:r w:rsidR="00ED7764" w:rsidRPr="00353B13">
        <w:rPr>
          <w:i/>
          <w:sz w:val="24"/>
          <w:szCs w:val="24"/>
        </w:rPr>
        <w:t>energia pranica</w:t>
      </w:r>
      <w:r w:rsidR="00ED7764">
        <w:rPr>
          <w:sz w:val="24"/>
          <w:szCs w:val="24"/>
        </w:rPr>
        <w:t>;</w:t>
      </w:r>
      <w:r>
        <w:rPr>
          <w:sz w:val="24"/>
          <w:szCs w:val="24"/>
        </w:rPr>
        <w:t xml:space="preserve"> il sapere olistico della scienza vedica iscrive infatti l’arte del costruire all’interno di un disegno cosmico dove non esiste frattura tra il microcosmo (l’abitazione) e il macrocosmo (l’interno Universo).</w:t>
      </w:r>
    </w:p>
    <w:p w14:paraId="78EB701F" w14:textId="412A2A64" w:rsidR="004176FA" w:rsidRDefault="004176FA" w:rsidP="004176FA">
      <w:pPr>
        <w:jc w:val="both"/>
        <w:rPr>
          <w:sz w:val="24"/>
          <w:szCs w:val="24"/>
        </w:rPr>
      </w:pPr>
      <w:r>
        <w:rPr>
          <w:sz w:val="24"/>
          <w:szCs w:val="24"/>
        </w:rPr>
        <w:t>Sia secondo la filosofia taoista che secondo quella vedica, la materia è governata</w:t>
      </w:r>
      <w:r w:rsidR="00260102">
        <w:rPr>
          <w:sz w:val="24"/>
          <w:szCs w:val="24"/>
        </w:rPr>
        <w:t xml:space="preserve"> da cinque elementi primordiali: </w:t>
      </w:r>
      <w:r w:rsidR="00CE63CD">
        <w:rPr>
          <w:sz w:val="24"/>
          <w:szCs w:val="24"/>
        </w:rPr>
        <w:t xml:space="preserve">Legno, Fuoco, Terra, Metallo e </w:t>
      </w:r>
      <w:r>
        <w:rPr>
          <w:sz w:val="24"/>
          <w:szCs w:val="24"/>
        </w:rPr>
        <w:t xml:space="preserve">Acqua sono i cinque elementi del </w:t>
      </w:r>
      <w:r w:rsidRPr="00353B13">
        <w:rPr>
          <w:b/>
          <w:sz w:val="24"/>
          <w:szCs w:val="24"/>
        </w:rPr>
        <w:t xml:space="preserve">Feng </w:t>
      </w:r>
      <w:proofErr w:type="spellStart"/>
      <w:r w:rsidRPr="00353B13">
        <w:rPr>
          <w:b/>
          <w:sz w:val="24"/>
          <w:szCs w:val="24"/>
        </w:rPr>
        <w:t>Shui</w:t>
      </w:r>
      <w:proofErr w:type="spellEnd"/>
      <w:r>
        <w:rPr>
          <w:sz w:val="24"/>
          <w:szCs w:val="24"/>
        </w:rPr>
        <w:t>, m</w:t>
      </w:r>
      <w:r w:rsidR="00CE63CD">
        <w:rPr>
          <w:sz w:val="24"/>
          <w:szCs w:val="24"/>
        </w:rPr>
        <w:t>entre Etere, Aria, Acqua, Terra e</w:t>
      </w:r>
      <w:r>
        <w:rPr>
          <w:sz w:val="24"/>
          <w:szCs w:val="24"/>
        </w:rPr>
        <w:t xml:space="preserve"> Fuoco sono quelli che governano il </w:t>
      </w:r>
      <w:proofErr w:type="spellStart"/>
      <w:r w:rsidRPr="00353B13">
        <w:rPr>
          <w:b/>
          <w:sz w:val="24"/>
          <w:szCs w:val="24"/>
        </w:rPr>
        <w:t>Vastu</w:t>
      </w:r>
      <w:proofErr w:type="spellEnd"/>
      <w:r>
        <w:rPr>
          <w:sz w:val="24"/>
          <w:szCs w:val="24"/>
        </w:rPr>
        <w:t xml:space="preserve">. </w:t>
      </w:r>
    </w:p>
    <w:p w14:paraId="1D62F8B1" w14:textId="77777777" w:rsidR="004176FA" w:rsidRDefault="004176FA" w:rsidP="00A13219">
      <w:pPr>
        <w:jc w:val="both"/>
        <w:rPr>
          <w:sz w:val="24"/>
          <w:szCs w:val="24"/>
        </w:rPr>
      </w:pPr>
    </w:p>
    <w:p w14:paraId="1B24F065" w14:textId="2CA8C04D" w:rsidR="008B2979" w:rsidRDefault="008B2979" w:rsidP="00A13219">
      <w:pPr>
        <w:jc w:val="both"/>
        <w:rPr>
          <w:sz w:val="24"/>
          <w:szCs w:val="24"/>
        </w:rPr>
      </w:pPr>
      <w:r>
        <w:rPr>
          <w:noProof/>
          <w:lang w:eastAsia="it-IT"/>
        </w:rPr>
        <w:lastRenderedPageBreak/>
        <w:drawing>
          <wp:inline distT="0" distB="0" distL="0" distR="0" wp14:anchorId="17C7A03A" wp14:editId="510AF6BE">
            <wp:extent cx="6120130" cy="4371975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60550" w14:textId="66DBAE28" w:rsidR="008B2979" w:rsidRPr="008B2979" w:rsidRDefault="008B2979" w:rsidP="00A13219">
      <w:pPr>
        <w:jc w:val="both"/>
        <w:rPr>
          <w:i/>
          <w:iCs/>
          <w:sz w:val="24"/>
          <w:szCs w:val="24"/>
        </w:rPr>
      </w:pPr>
      <w:r w:rsidRPr="008B2979">
        <w:rPr>
          <w:i/>
          <w:iCs/>
          <w:sz w:val="24"/>
          <w:szCs w:val="24"/>
        </w:rPr>
        <w:t>Pavimento: Tavolato Grano</w:t>
      </w:r>
    </w:p>
    <w:p w14:paraId="4BB71C6C" w14:textId="77777777" w:rsidR="00A13219" w:rsidRPr="00086B8C" w:rsidRDefault="00A13219" w:rsidP="00C62AE5">
      <w:pPr>
        <w:jc w:val="both"/>
        <w:rPr>
          <w:b/>
          <w:sz w:val="24"/>
          <w:szCs w:val="24"/>
        </w:rPr>
      </w:pPr>
    </w:p>
    <w:p w14:paraId="71681AA2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4A09D751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75FFE7F4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3FD2CF95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61FE84BE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74A2A489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6F261FC2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4203F082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10014B5C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5D1A9268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537CB037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00F893BA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7583D6AE" w14:textId="77777777" w:rsidR="00F5713F" w:rsidRDefault="00F5713F" w:rsidP="00C62AE5">
      <w:pPr>
        <w:jc w:val="both"/>
        <w:rPr>
          <w:b/>
          <w:bCs/>
          <w:sz w:val="24"/>
          <w:szCs w:val="24"/>
        </w:rPr>
      </w:pPr>
    </w:p>
    <w:p w14:paraId="7F0CB67F" w14:textId="5B4808BB" w:rsidR="005631AD" w:rsidRDefault="00717A4E" w:rsidP="00C62AE5">
      <w:pPr>
        <w:jc w:val="both"/>
        <w:rPr>
          <w:b/>
          <w:bCs/>
          <w:sz w:val="24"/>
          <w:szCs w:val="24"/>
        </w:rPr>
      </w:pPr>
      <w:proofErr w:type="spellStart"/>
      <w:r w:rsidRPr="00717A4E">
        <w:rPr>
          <w:b/>
          <w:bCs/>
          <w:sz w:val="24"/>
          <w:szCs w:val="24"/>
        </w:rPr>
        <w:lastRenderedPageBreak/>
        <w:t>Fengh</w:t>
      </w:r>
      <w:proofErr w:type="spellEnd"/>
      <w:r w:rsidRPr="00717A4E">
        <w:rPr>
          <w:b/>
          <w:bCs/>
          <w:sz w:val="24"/>
          <w:szCs w:val="24"/>
        </w:rPr>
        <w:t xml:space="preserve"> </w:t>
      </w:r>
      <w:proofErr w:type="spellStart"/>
      <w:r w:rsidRPr="00717A4E">
        <w:rPr>
          <w:b/>
          <w:bCs/>
          <w:sz w:val="24"/>
          <w:szCs w:val="24"/>
        </w:rPr>
        <w:t>Shui</w:t>
      </w:r>
      <w:proofErr w:type="spellEnd"/>
      <w:r w:rsidRPr="00717A4E">
        <w:rPr>
          <w:b/>
          <w:bCs/>
          <w:sz w:val="24"/>
          <w:szCs w:val="24"/>
        </w:rPr>
        <w:t xml:space="preserve"> e </w:t>
      </w:r>
      <w:proofErr w:type="spellStart"/>
      <w:r w:rsidRPr="00717A4E">
        <w:rPr>
          <w:b/>
          <w:bCs/>
          <w:sz w:val="24"/>
          <w:szCs w:val="24"/>
        </w:rPr>
        <w:t>Vastu</w:t>
      </w:r>
      <w:proofErr w:type="spellEnd"/>
      <w:r w:rsidRPr="00717A4E">
        <w:rPr>
          <w:b/>
          <w:bCs/>
          <w:sz w:val="24"/>
          <w:szCs w:val="24"/>
        </w:rPr>
        <w:t xml:space="preserve"> in architettura</w:t>
      </w:r>
    </w:p>
    <w:p w14:paraId="693C520A" w14:textId="6B0D18AC" w:rsidR="00A67744" w:rsidRDefault="00A67744" w:rsidP="00C62AE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In base ai principi del </w:t>
      </w:r>
      <w:r w:rsidRPr="001B5BD1">
        <w:rPr>
          <w:b/>
          <w:bCs/>
          <w:sz w:val="24"/>
          <w:szCs w:val="24"/>
        </w:rPr>
        <w:t xml:space="preserve">Feng </w:t>
      </w:r>
      <w:proofErr w:type="spellStart"/>
      <w:r w:rsidRPr="001B5BD1">
        <w:rPr>
          <w:b/>
          <w:bCs/>
          <w:sz w:val="24"/>
          <w:szCs w:val="24"/>
        </w:rPr>
        <w:t>Shui</w:t>
      </w:r>
      <w:proofErr w:type="spellEnd"/>
      <w:r>
        <w:rPr>
          <w:sz w:val="24"/>
          <w:szCs w:val="24"/>
        </w:rPr>
        <w:t xml:space="preserve"> e del </w:t>
      </w:r>
      <w:proofErr w:type="spellStart"/>
      <w:r w:rsidRPr="001B5BD1">
        <w:rPr>
          <w:b/>
          <w:bCs/>
          <w:sz w:val="24"/>
          <w:szCs w:val="24"/>
        </w:rPr>
        <w:t>Vastu</w:t>
      </w:r>
      <w:proofErr w:type="spellEnd"/>
      <w:r>
        <w:rPr>
          <w:sz w:val="24"/>
          <w:szCs w:val="24"/>
        </w:rPr>
        <w:t xml:space="preserve"> si possono dedurre la corretta forma e disposizione del lotto </w:t>
      </w:r>
      <w:r w:rsidR="001B5BD1">
        <w:rPr>
          <w:sz w:val="24"/>
          <w:szCs w:val="24"/>
        </w:rPr>
        <w:t xml:space="preserve">e </w:t>
      </w:r>
      <w:r>
        <w:rPr>
          <w:sz w:val="24"/>
          <w:szCs w:val="24"/>
        </w:rPr>
        <w:t>delle stanze,</w:t>
      </w:r>
      <w:r w:rsidR="001B5BD1">
        <w:rPr>
          <w:sz w:val="24"/>
          <w:szCs w:val="24"/>
        </w:rPr>
        <w:t xml:space="preserve"> oltre che</w:t>
      </w:r>
      <w:r>
        <w:rPr>
          <w:sz w:val="24"/>
          <w:szCs w:val="24"/>
        </w:rPr>
        <w:t xml:space="preserve"> i giusti materiali e colori.</w:t>
      </w:r>
    </w:p>
    <w:p w14:paraId="3C594F6E" w14:textId="6D9383EA" w:rsidR="00717A4E" w:rsidRDefault="00A67744" w:rsidP="00C62AE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 lotto su cui costruire deve rappresentare una base solida e stabile, per questo motivo per entrambe le scienze risulta importante valutarne attentamente sia la disposizione che la forma; sono infatti consigliate forme regolari e armoniose, tipiche degli appezzamenti quadrati o rettangolari mentre quelli asimmetrici a forma di “L” o triangolari potrebbero causare situazioni di squilibrio. </w:t>
      </w:r>
    </w:p>
    <w:p w14:paraId="24DFC9D1" w14:textId="0B36252B" w:rsidR="00F5713F" w:rsidRPr="00F5713F" w:rsidRDefault="00184A55" w:rsidP="00F5713F">
      <w:pPr>
        <w:jc w:val="both"/>
        <w:rPr>
          <w:sz w:val="24"/>
          <w:szCs w:val="24"/>
        </w:rPr>
      </w:pPr>
      <w:r>
        <w:rPr>
          <w:sz w:val="24"/>
          <w:szCs w:val="24"/>
        </w:rPr>
        <w:t>Il lato nordest dovrebbe essere progettato in modo più leggero possibile attraverso la creazione di un giardino con una fontana, un laghetto</w:t>
      </w:r>
      <w:r w:rsidR="00C02304">
        <w:rPr>
          <w:sz w:val="24"/>
          <w:szCs w:val="24"/>
        </w:rPr>
        <w:t xml:space="preserve"> con una sana vegetazione acquatica</w:t>
      </w:r>
      <w:r>
        <w:rPr>
          <w:sz w:val="24"/>
          <w:szCs w:val="24"/>
        </w:rPr>
        <w:t xml:space="preserve">, </w:t>
      </w:r>
      <w:r w:rsidR="00C02304">
        <w:rPr>
          <w:sz w:val="24"/>
          <w:szCs w:val="24"/>
        </w:rPr>
        <w:t>una fontana zampillant</w:t>
      </w:r>
      <w:r w:rsidR="00DE752F">
        <w:rPr>
          <w:sz w:val="24"/>
          <w:szCs w:val="24"/>
        </w:rPr>
        <w:t>e o</w:t>
      </w:r>
      <w:r w:rsidR="00C02304">
        <w:rPr>
          <w:sz w:val="24"/>
          <w:szCs w:val="24"/>
        </w:rPr>
        <w:t xml:space="preserve"> </w:t>
      </w:r>
      <w:r>
        <w:rPr>
          <w:sz w:val="24"/>
          <w:szCs w:val="24"/>
        </w:rPr>
        <w:t>un percorso decorativo con sassi, pietre e sabbia.</w:t>
      </w:r>
      <w:r w:rsidR="00C02304">
        <w:rPr>
          <w:sz w:val="24"/>
          <w:szCs w:val="24"/>
        </w:rPr>
        <w:t xml:space="preserve"> L’elemento acqua</w:t>
      </w:r>
      <w:r w:rsidR="00353B13">
        <w:rPr>
          <w:sz w:val="24"/>
          <w:szCs w:val="24"/>
        </w:rPr>
        <w:t>,</w:t>
      </w:r>
      <w:r w:rsidR="00C02304">
        <w:rPr>
          <w:sz w:val="24"/>
          <w:szCs w:val="24"/>
        </w:rPr>
        <w:t xml:space="preserve"> </w:t>
      </w:r>
      <w:r w:rsidR="00353B13">
        <w:rPr>
          <w:sz w:val="24"/>
          <w:szCs w:val="24"/>
        </w:rPr>
        <w:t>insieme a fiori e piante, gioca</w:t>
      </w:r>
      <w:r w:rsidR="00C02304">
        <w:rPr>
          <w:sz w:val="24"/>
          <w:szCs w:val="24"/>
        </w:rPr>
        <w:t xml:space="preserve"> infatti un ruolo importante sia per ravvivare il flusso del </w:t>
      </w:r>
      <w:r w:rsidR="00C02304" w:rsidRPr="00353B13">
        <w:rPr>
          <w:i/>
          <w:sz w:val="24"/>
          <w:szCs w:val="24"/>
        </w:rPr>
        <w:t>Ch’i</w:t>
      </w:r>
      <w:r w:rsidR="00C02304">
        <w:rPr>
          <w:sz w:val="24"/>
          <w:szCs w:val="24"/>
        </w:rPr>
        <w:t xml:space="preserve"> che per aiutare lo scorrere d</w:t>
      </w:r>
      <w:r w:rsidR="00353B13">
        <w:rPr>
          <w:sz w:val="24"/>
          <w:szCs w:val="24"/>
        </w:rPr>
        <w:t>ell’</w:t>
      </w:r>
      <w:r w:rsidR="00353B13" w:rsidRPr="00AC6E65">
        <w:rPr>
          <w:i/>
          <w:sz w:val="24"/>
          <w:szCs w:val="24"/>
        </w:rPr>
        <w:t>energia</w:t>
      </w:r>
      <w:r w:rsidR="00353B13">
        <w:rPr>
          <w:sz w:val="24"/>
          <w:szCs w:val="24"/>
        </w:rPr>
        <w:t xml:space="preserve"> </w:t>
      </w:r>
      <w:r w:rsidR="00353B13" w:rsidRPr="00AC6E65">
        <w:rPr>
          <w:i/>
          <w:sz w:val="24"/>
          <w:szCs w:val="24"/>
        </w:rPr>
        <w:t>pranica</w:t>
      </w:r>
      <w:r w:rsidR="00353B13">
        <w:rPr>
          <w:sz w:val="24"/>
          <w:szCs w:val="24"/>
        </w:rPr>
        <w:t xml:space="preserve"> e possiede</w:t>
      </w:r>
      <w:r w:rsidR="00C02304">
        <w:rPr>
          <w:sz w:val="24"/>
          <w:szCs w:val="24"/>
        </w:rPr>
        <w:t xml:space="preserve"> formidabili effetti rinvigorenti e riequilibranti per il benessere e la salute dei residenti.</w:t>
      </w:r>
    </w:p>
    <w:p w14:paraId="27B22368" w14:textId="77777777" w:rsidR="00F5713F" w:rsidRDefault="00F5713F" w:rsidP="00872CC5"/>
    <w:p w14:paraId="76C1A949" w14:textId="07345F92" w:rsidR="00F5713F" w:rsidRDefault="00F5713F" w:rsidP="00872CC5">
      <w:r>
        <w:rPr>
          <w:noProof/>
          <w:lang w:eastAsia="it-IT"/>
        </w:rPr>
        <w:drawing>
          <wp:inline distT="0" distB="0" distL="0" distR="0" wp14:anchorId="55ED890C" wp14:editId="6837FBA7">
            <wp:extent cx="6120130" cy="276606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31C9B" w14:textId="6F1825AD" w:rsidR="00F5713F" w:rsidRPr="00F5713F" w:rsidRDefault="00F5713F" w:rsidP="00872CC5">
      <w:pPr>
        <w:rPr>
          <w:i/>
          <w:iCs/>
          <w:sz w:val="24"/>
          <w:szCs w:val="24"/>
        </w:rPr>
      </w:pPr>
      <w:r w:rsidRPr="00F5713F">
        <w:rPr>
          <w:i/>
          <w:iCs/>
          <w:sz w:val="24"/>
          <w:szCs w:val="24"/>
        </w:rPr>
        <w:t>Pavimento: Manhattan Soho</w:t>
      </w:r>
    </w:p>
    <w:p w14:paraId="50222262" w14:textId="77777777" w:rsidR="00F5713F" w:rsidRPr="00F5713F" w:rsidRDefault="00F5713F" w:rsidP="00872CC5">
      <w:pPr>
        <w:rPr>
          <w:i/>
          <w:iCs/>
          <w:sz w:val="24"/>
          <w:szCs w:val="24"/>
        </w:rPr>
      </w:pPr>
    </w:p>
    <w:p w14:paraId="4A02F76D" w14:textId="77777777" w:rsidR="003E7389" w:rsidRDefault="003E7389" w:rsidP="00A53241">
      <w:pPr>
        <w:jc w:val="both"/>
        <w:rPr>
          <w:sz w:val="24"/>
          <w:szCs w:val="24"/>
        </w:rPr>
      </w:pPr>
    </w:p>
    <w:p w14:paraId="5FA2B962" w14:textId="77777777" w:rsidR="003E7389" w:rsidRDefault="003E7389" w:rsidP="00A53241">
      <w:pPr>
        <w:jc w:val="both"/>
        <w:rPr>
          <w:sz w:val="24"/>
          <w:szCs w:val="24"/>
        </w:rPr>
      </w:pPr>
    </w:p>
    <w:p w14:paraId="4DC96452" w14:textId="77777777" w:rsidR="003E7389" w:rsidRDefault="003E7389" w:rsidP="00A53241">
      <w:pPr>
        <w:jc w:val="both"/>
        <w:rPr>
          <w:sz w:val="24"/>
          <w:szCs w:val="24"/>
        </w:rPr>
      </w:pPr>
    </w:p>
    <w:p w14:paraId="0ECD9D36" w14:textId="77777777" w:rsidR="003E7389" w:rsidRDefault="003E7389" w:rsidP="00A53241">
      <w:pPr>
        <w:jc w:val="both"/>
        <w:rPr>
          <w:sz w:val="24"/>
          <w:szCs w:val="24"/>
        </w:rPr>
      </w:pPr>
    </w:p>
    <w:p w14:paraId="17220E01" w14:textId="77777777" w:rsidR="003E7389" w:rsidRDefault="003E7389" w:rsidP="00A53241">
      <w:pPr>
        <w:jc w:val="both"/>
        <w:rPr>
          <w:sz w:val="24"/>
          <w:szCs w:val="24"/>
        </w:rPr>
      </w:pPr>
    </w:p>
    <w:p w14:paraId="1AF51C2E" w14:textId="77777777" w:rsidR="003E7389" w:rsidRDefault="003E7389" w:rsidP="00A53241">
      <w:pPr>
        <w:jc w:val="both"/>
        <w:rPr>
          <w:sz w:val="24"/>
          <w:szCs w:val="24"/>
        </w:rPr>
      </w:pPr>
    </w:p>
    <w:p w14:paraId="6FD04F70" w14:textId="77777777" w:rsidR="00B33848" w:rsidRDefault="000D2B11" w:rsidP="00A53241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Per entrambe le scienze sono da preferire materiali naturali </w:t>
      </w:r>
      <w:r w:rsidR="008A51C3" w:rsidRPr="008A51C3">
        <w:rPr>
          <w:sz w:val="24"/>
          <w:szCs w:val="24"/>
        </w:rPr>
        <w:t>come l’</w:t>
      </w:r>
      <w:r w:rsidR="008A51C3" w:rsidRPr="008A51C3">
        <w:rPr>
          <w:b/>
          <w:sz w:val="24"/>
          <w:szCs w:val="24"/>
        </w:rPr>
        <w:t>argilla</w:t>
      </w:r>
      <w:r w:rsidR="008A51C3" w:rsidRPr="008A51C3">
        <w:rPr>
          <w:sz w:val="24"/>
          <w:szCs w:val="24"/>
        </w:rPr>
        <w:t xml:space="preserve"> considerata il miglior materiale da costruzione; </w:t>
      </w:r>
      <w:r w:rsidRPr="008A51C3">
        <w:rPr>
          <w:sz w:val="24"/>
          <w:szCs w:val="24"/>
        </w:rPr>
        <w:t>conosciuta fin dall’antichità nella sua forma cotta sotto l’aspetto</w:t>
      </w:r>
      <w:r>
        <w:rPr>
          <w:sz w:val="24"/>
          <w:szCs w:val="24"/>
        </w:rPr>
        <w:t xml:space="preserve"> di mattone o di </w:t>
      </w:r>
      <w:r w:rsidRPr="000D2B11">
        <w:rPr>
          <w:b/>
          <w:bCs/>
          <w:sz w:val="24"/>
          <w:szCs w:val="24"/>
        </w:rPr>
        <w:t>piastrella</w:t>
      </w:r>
      <w:r>
        <w:rPr>
          <w:sz w:val="24"/>
          <w:szCs w:val="24"/>
        </w:rPr>
        <w:t xml:space="preserve">, grazie alle sue ottime qualità termiche, ad un bilancio energetico relativamente basso e alla sua atossicità, sotto forma di </w:t>
      </w:r>
      <w:r w:rsidRPr="000D2B11">
        <w:rPr>
          <w:b/>
          <w:bCs/>
          <w:sz w:val="24"/>
          <w:szCs w:val="24"/>
        </w:rPr>
        <w:t>piastrella in gres porcellanato</w:t>
      </w:r>
      <w:r>
        <w:rPr>
          <w:sz w:val="24"/>
          <w:szCs w:val="24"/>
        </w:rPr>
        <w:t xml:space="preserve">, può essere applicata all’interno e all’esterno, in ogni tipologia di edificio e in ogni sua parte, rivestendo </w:t>
      </w:r>
      <w:r w:rsidRPr="000D2B11">
        <w:rPr>
          <w:b/>
          <w:bCs/>
          <w:sz w:val="24"/>
          <w:szCs w:val="24"/>
        </w:rPr>
        <w:t>pavimenti</w:t>
      </w:r>
      <w:r>
        <w:rPr>
          <w:sz w:val="24"/>
          <w:szCs w:val="24"/>
        </w:rPr>
        <w:t xml:space="preserve"> e </w:t>
      </w:r>
      <w:r w:rsidRPr="000D2B11">
        <w:rPr>
          <w:b/>
          <w:bCs/>
          <w:sz w:val="24"/>
          <w:szCs w:val="24"/>
        </w:rPr>
        <w:t>pareti.</w:t>
      </w:r>
      <w:r>
        <w:rPr>
          <w:sz w:val="24"/>
          <w:szCs w:val="24"/>
        </w:rPr>
        <w:t xml:space="preserve"> </w:t>
      </w:r>
    </w:p>
    <w:p w14:paraId="41164BF4" w14:textId="25846EDB" w:rsidR="00F5713F" w:rsidRPr="00A53241" w:rsidRDefault="00A53241" w:rsidP="00A5324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Poiché è importante avere una solida base su cui camminare e sentirsi protetti, il </w:t>
      </w:r>
      <w:r w:rsidRPr="00A53241">
        <w:rPr>
          <w:b/>
          <w:bCs/>
          <w:sz w:val="24"/>
          <w:szCs w:val="24"/>
        </w:rPr>
        <w:t>pavimento</w:t>
      </w:r>
      <w:r>
        <w:rPr>
          <w:sz w:val="24"/>
          <w:szCs w:val="24"/>
        </w:rPr>
        <w:t xml:space="preserve"> rappresenta metaforicamente la forza dell’abitazione: per attirare </w:t>
      </w:r>
      <w:r w:rsidRPr="00A53241">
        <w:rPr>
          <w:sz w:val="24"/>
          <w:szCs w:val="24"/>
        </w:rPr>
        <w:t>una benefica energia in modo continuo ed omogeneo in tutti gli spazi</w:t>
      </w:r>
      <w:r w:rsidR="00353B13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Pr="00A53241">
        <w:rPr>
          <w:sz w:val="24"/>
          <w:szCs w:val="24"/>
        </w:rPr>
        <w:t>sia l’antica scienza cinese che quella vedica, consigliano l’utilizzo di un solo materiale</w:t>
      </w:r>
      <w:r>
        <w:rPr>
          <w:sz w:val="24"/>
          <w:szCs w:val="24"/>
        </w:rPr>
        <w:t>.</w:t>
      </w:r>
    </w:p>
    <w:p w14:paraId="2911BD8E" w14:textId="77777777" w:rsidR="003A41DC" w:rsidRDefault="003A41DC" w:rsidP="00872CC5"/>
    <w:p w14:paraId="5D843B72" w14:textId="7370F8EB" w:rsidR="003A41DC" w:rsidRDefault="000D2B11" w:rsidP="00872CC5">
      <w:r>
        <w:rPr>
          <w:noProof/>
          <w:lang w:eastAsia="it-IT"/>
        </w:rPr>
        <w:drawing>
          <wp:inline distT="0" distB="0" distL="0" distR="0" wp14:anchorId="0E253B50" wp14:editId="737CA42B">
            <wp:extent cx="6120130" cy="407987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0D381" w14:textId="1699F4D6" w:rsidR="000D2B11" w:rsidRPr="000D2B11" w:rsidRDefault="000D2B11" w:rsidP="00872CC5">
      <w:pPr>
        <w:rPr>
          <w:i/>
          <w:iCs/>
          <w:sz w:val="24"/>
          <w:szCs w:val="24"/>
        </w:rPr>
      </w:pPr>
      <w:proofErr w:type="spellStart"/>
      <w:r w:rsidRPr="000D2B11">
        <w:rPr>
          <w:i/>
          <w:iCs/>
          <w:sz w:val="24"/>
          <w:szCs w:val="24"/>
        </w:rPr>
        <w:t>Montebarvilla</w:t>
      </w:r>
      <w:proofErr w:type="spellEnd"/>
      <w:r w:rsidRPr="000D2B11">
        <w:rPr>
          <w:i/>
          <w:iCs/>
          <w:sz w:val="24"/>
          <w:szCs w:val="24"/>
        </w:rPr>
        <w:t xml:space="preserve"> (</w:t>
      </w:r>
      <w:proofErr w:type="gramStart"/>
      <w:r w:rsidRPr="000D2B11">
        <w:rPr>
          <w:i/>
          <w:iCs/>
          <w:sz w:val="24"/>
          <w:szCs w:val="24"/>
        </w:rPr>
        <w:t>Svizzera )</w:t>
      </w:r>
      <w:proofErr w:type="gramEnd"/>
      <w:r w:rsidRPr="000D2B11">
        <w:rPr>
          <w:i/>
          <w:iCs/>
          <w:sz w:val="24"/>
          <w:szCs w:val="24"/>
        </w:rPr>
        <w:t xml:space="preserve"> - Rivestimento delle pareti e del tetto: Amazzonia Dragon Black</w:t>
      </w:r>
    </w:p>
    <w:p w14:paraId="52ACBE39" w14:textId="480A7D94" w:rsidR="000D2B11" w:rsidRPr="000D2B11" w:rsidRDefault="000D2B11" w:rsidP="00872CC5">
      <w:pPr>
        <w:rPr>
          <w:i/>
          <w:iCs/>
          <w:sz w:val="24"/>
          <w:szCs w:val="24"/>
        </w:rPr>
      </w:pPr>
    </w:p>
    <w:p w14:paraId="55806DAE" w14:textId="7246AEF4" w:rsidR="000D2B11" w:rsidRPr="000D2B11" w:rsidRDefault="000D2B11" w:rsidP="00872CC5">
      <w:pPr>
        <w:rPr>
          <w:i/>
          <w:iCs/>
          <w:sz w:val="24"/>
          <w:szCs w:val="24"/>
        </w:rPr>
      </w:pPr>
      <w:r>
        <w:rPr>
          <w:noProof/>
          <w:lang w:eastAsia="it-IT"/>
        </w:rPr>
        <w:lastRenderedPageBreak/>
        <w:drawing>
          <wp:inline distT="0" distB="0" distL="0" distR="0" wp14:anchorId="01DDCADB" wp14:editId="793BCB5C">
            <wp:extent cx="6120130" cy="433006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0D2B11">
        <w:rPr>
          <w:i/>
          <w:iCs/>
          <w:sz w:val="24"/>
          <w:szCs w:val="24"/>
        </w:rPr>
        <w:t>Pavimento interno ed esterno: Amazzonia Dragon Grey</w:t>
      </w:r>
    </w:p>
    <w:p w14:paraId="373C773C" w14:textId="5AFEFD14" w:rsidR="000D2B11" w:rsidRDefault="000D2B11" w:rsidP="00872CC5"/>
    <w:p w14:paraId="033FDE82" w14:textId="6B88E52E" w:rsidR="000D2B11" w:rsidRDefault="000D2B11" w:rsidP="00872CC5"/>
    <w:p w14:paraId="17C91FE6" w14:textId="3C76EAA5" w:rsidR="00814D5B" w:rsidRDefault="00E02352" w:rsidP="00053C8E">
      <w:pPr>
        <w:jc w:val="both"/>
        <w:rPr>
          <w:sz w:val="24"/>
          <w:szCs w:val="24"/>
        </w:rPr>
      </w:pPr>
      <w:r>
        <w:rPr>
          <w:sz w:val="24"/>
          <w:szCs w:val="24"/>
        </w:rPr>
        <w:t>Similitudini e differenze caratterizzano le due scienze dell’abitare, soprattutto in relazione alle specificità climatiche:</w:t>
      </w:r>
      <w:r w:rsidR="00814D5B" w:rsidRPr="00814D5B">
        <w:rPr>
          <w:sz w:val="24"/>
          <w:szCs w:val="24"/>
        </w:rPr>
        <w:t xml:space="preserve"> </w:t>
      </w:r>
      <w:r w:rsidR="00814D5B">
        <w:rPr>
          <w:sz w:val="24"/>
          <w:szCs w:val="24"/>
        </w:rPr>
        <w:t>entrambe considerano l’Est la direzione privilegiata, in quanto l’effetto del sole del mattino è il più benefico, tuttavia,</w:t>
      </w:r>
      <w:r>
        <w:rPr>
          <w:sz w:val="24"/>
          <w:szCs w:val="24"/>
        </w:rPr>
        <w:t xml:space="preserve"> </w:t>
      </w:r>
      <w:r w:rsidR="00814D5B">
        <w:rPr>
          <w:sz w:val="24"/>
          <w:szCs w:val="24"/>
        </w:rPr>
        <w:t xml:space="preserve">mentre il </w:t>
      </w:r>
      <w:r w:rsidR="00814D5B" w:rsidRPr="00814D5B">
        <w:rPr>
          <w:b/>
          <w:sz w:val="24"/>
          <w:szCs w:val="24"/>
        </w:rPr>
        <w:t xml:space="preserve">Feng </w:t>
      </w:r>
      <w:proofErr w:type="spellStart"/>
      <w:r w:rsidR="00814D5B" w:rsidRPr="00814D5B">
        <w:rPr>
          <w:b/>
          <w:sz w:val="24"/>
          <w:szCs w:val="24"/>
        </w:rPr>
        <w:t>Shui</w:t>
      </w:r>
      <w:proofErr w:type="spellEnd"/>
      <w:r w:rsidR="00814D5B">
        <w:rPr>
          <w:sz w:val="24"/>
          <w:szCs w:val="24"/>
        </w:rPr>
        <w:t xml:space="preserve"> sconsiglia di posizionare porte e finestre in dire</w:t>
      </w:r>
      <w:r w:rsidR="00E15FCF">
        <w:rPr>
          <w:sz w:val="24"/>
          <w:szCs w:val="24"/>
        </w:rPr>
        <w:t>zione Nord (la Cina era infatti</w:t>
      </w:r>
      <w:r w:rsidR="00814D5B">
        <w:rPr>
          <w:sz w:val="24"/>
          <w:szCs w:val="24"/>
        </w:rPr>
        <w:t xml:space="preserve"> esposta ai forti venti freddi provenienti dalla Mongolia dai quali era necessario proteggersi collocando le abitazioni nei rilievi a Sud), il </w:t>
      </w:r>
      <w:proofErr w:type="spellStart"/>
      <w:r w:rsidR="00814D5B" w:rsidRPr="00814D5B">
        <w:rPr>
          <w:b/>
          <w:sz w:val="24"/>
          <w:szCs w:val="24"/>
        </w:rPr>
        <w:t>Vastu</w:t>
      </w:r>
      <w:proofErr w:type="spellEnd"/>
      <w:r w:rsidR="00814D5B">
        <w:rPr>
          <w:sz w:val="24"/>
          <w:szCs w:val="24"/>
        </w:rPr>
        <w:t xml:space="preserve"> consiglia grandi aperture a Nord per accogliere e beneficiare al massimo dell’energia vitale (in India </w:t>
      </w:r>
      <w:r w:rsidR="00E15FCF">
        <w:rPr>
          <w:sz w:val="24"/>
          <w:szCs w:val="24"/>
        </w:rPr>
        <w:t xml:space="preserve">invece </w:t>
      </w:r>
      <w:r w:rsidR="00814D5B">
        <w:rPr>
          <w:sz w:val="24"/>
          <w:szCs w:val="24"/>
        </w:rPr>
        <w:t xml:space="preserve">occorreva proteggersi dai monsoni estivi provenienti da Sud-Ovest e da quelli invernali provenienti da Nord-Est). </w:t>
      </w:r>
    </w:p>
    <w:p w14:paraId="1AE888D1" w14:textId="1ACE4CF3" w:rsidR="005F5466" w:rsidRDefault="00912A62" w:rsidP="00053C8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Per quanto riguarda l’orientamento delle stanze, il </w:t>
      </w:r>
      <w:r w:rsidRPr="006F56A8">
        <w:rPr>
          <w:b/>
          <w:bCs/>
          <w:sz w:val="24"/>
          <w:szCs w:val="24"/>
        </w:rPr>
        <w:t>soggiorno</w:t>
      </w:r>
      <w:r>
        <w:rPr>
          <w:sz w:val="24"/>
          <w:szCs w:val="24"/>
        </w:rPr>
        <w:t xml:space="preserve"> dovrebbe essere </w:t>
      </w:r>
      <w:r w:rsidR="00814D5B">
        <w:rPr>
          <w:sz w:val="24"/>
          <w:szCs w:val="24"/>
        </w:rPr>
        <w:t>collocato a nord o a est,</w:t>
      </w:r>
      <w:r w:rsidR="00E41161" w:rsidRPr="00E41161">
        <w:rPr>
          <w:sz w:val="24"/>
          <w:szCs w:val="24"/>
        </w:rPr>
        <w:t xml:space="preserve"> </w:t>
      </w:r>
      <w:r w:rsidR="00E41161">
        <w:rPr>
          <w:sz w:val="24"/>
          <w:szCs w:val="24"/>
        </w:rPr>
        <w:t xml:space="preserve">facendo in modo che il divano venga sostenuto posteriormente da un muro ma evitando di posizionarlo direttamente di fronte alla porta, </w:t>
      </w:r>
      <w:r w:rsidR="006F56A8">
        <w:rPr>
          <w:sz w:val="24"/>
          <w:szCs w:val="24"/>
        </w:rPr>
        <w:t>mentre</w:t>
      </w:r>
      <w:r>
        <w:rPr>
          <w:sz w:val="24"/>
          <w:szCs w:val="24"/>
        </w:rPr>
        <w:t xml:space="preserve"> la </w:t>
      </w:r>
      <w:r w:rsidRPr="006F56A8">
        <w:rPr>
          <w:b/>
          <w:bCs/>
          <w:sz w:val="24"/>
          <w:szCs w:val="24"/>
        </w:rPr>
        <w:t>cucina</w:t>
      </w:r>
      <w:r>
        <w:rPr>
          <w:sz w:val="24"/>
          <w:szCs w:val="24"/>
        </w:rPr>
        <w:t xml:space="preserve"> dovrebbe essere collocata nell’angolo sud-est</w:t>
      </w:r>
      <w:r w:rsidR="00E41161">
        <w:rPr>
          <w:sz w:val="24"/>
          <w:szCs w:val="24"/>
        </w:rPr>
        <w:t>,</w:t>
      </w:r>
      <w:r>
        <w:rPr>
          <w:sz w:val="24"/>
          <w:szCs w:val="24"/>
        </w:rPr>
        <w:t xml:space="preserve"> l</w:t>
      </w:r>
      <w:r w:rsidR="00E41161">
        <w:rPr>
          <w:sz w:val="24"/>
          <w:szCs w:val="24"/>
        </w:rPr>
        <w:t xml:space="preserve">ontana dalla porta principale, </w:t>
      </w:r>
      <w:r>
        <w:rPr>
          <w:sz w:val="24"/>
          <w:szCs w:val="24"/>
        </w:rPr>
        <w:t>avere grandi finestre per favorire una buona aerazione e godere di luce naturale</w:t>
      </w:r>
      <w:r w:rsidR="00D97F57">
        <w:rPr>
          <w:sz w:val="24"/>
          <w:szCs w:val="24"/>
        </w:rPr>
        <w:t>, essere spaziosa, pulita e accogliente.</w:t>
      </w:r>
      <w:r w:rsidR="0006124D">
        <w:rPr>
          <w:sz w:val="24"/>
          <w:szCs w:val="24"/>
        </w:rPr>
        <w:t xml:space="preserve"> </w:t>
      </w:r>
    </w:p>
    <w:p w14:paraId="2D129A04" w14:textId="7E260F91" w:rsidR="005F5466" w:rsidRDefault="005F5466" w:rsidP="00053C8E">
      <w:pPr>
        <w:jc w:val="both"/>
        <w:rPr>
          <w:sz w:val="24"/>
          <w:szCs w:val="24"/>
        </w:rPr>
      </w:pPr>
      <w:r>
        <w:rPr>
          <w:noProof/>
          <w:lang w:eastAsia="it-IT"/>
        </w:rPr>
        <w:lastRenderedPageBreak/>
        <w:drawing>
          <wp:inline distT="0" distB="0" distL="0" distR="0" wp14:anchorId="736B0AA4" wp14:editId="5F39FF27">
            <wp:extent cx="4105275" cy="5806505"/>
            <wp:effectExtent l="0" t="0" r="0" b="381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902" cy="5855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6F643" w14:textId="77777777" w:rsidR="005F5466" w:rsidRDefault="005F5466" w:rsidP="00053C8E">
      <w:pPr>
        <w:jc w:val="both"/>
        <w:rPr>
          <w:i/>
          <w:iCs/>
          <w:sz w:val="24"/>
          <w:szCs w:val="24"/>
        </w:rPr>
      </w:pPr>
      <w:r w:rsidRPr="006F56A8">
        <w:rPr>
          <w:i/>
          <w:iCs/>
          <w:sz w:val="24"/>
          <w:szCs w:val="24"/>
        </w:rPr>
        <w:t xml:space="preserve">Pavimento: Plank Beige – Rivestimento: </w:t>
      </w:r>
      <w:proofErr w:type="spellStart"/>
      <w:r w:rsidRPr="006F56A8">
        <w:rPr>
          <w:i/>
          <w:iCs/>
          <w:sz w:val="24"/>
          <w:szCs w:val="24"/>
        </w:rPr>
        <w:t>Limpha</w:t>
      </w:r>
      <w:proofErr w:type="spellEnd"/>
      <w:r w:rsidRPr="006F56A8">
        <w:rPr>
          <w:i/>
          <w:iCs/>
          <w:sz w:val="24"/>
          <w:szCs w:val="24"/>
        </w:rPr>
        <w:t xml:space="preserve"> </w:t>
      </w:r>
      <w:proofErr w:type="spellStart"/>
      <w:r w:rsidRPr="006F56A8">
        <w:rPr>
          <w:i/>
          <w:iCs/>
          <w:sz w:val="24"/>
          <w:szCs w:val="24"/>
        </w:rPr>
        <w:t>Coral</w:t>
      </w:r>
      <w:proofErr w:type="spellEnd"/>
      <w:r w:rsidRPr="006F56A8">
        <w:rPr>
          <w:i/>
          <w:iCs/>
          <w:sz w:val="24"/>
          <w:szCs w:val="24"/>
        </w:rPr>
        <w:t xml:space="preserve"> Rose</w:t>
      </w:r>
    </w:p>
    <w:p w14:paraId="7DCCFFBB" w14:textId="77777777" w:rsidR="00D215D9" w:rsidRDefault="00D215D9" w:rsidP="00053C8E">
      <w:pPr>
        <w:jc w:val="both"/>
        <w:rPr>
          <w:sz w:val="24"/>
          <w:szCs w:val="24"/>
        </w:rPr>
      </w:pPr>
    </w:p>
    <w:p w14:paraId="3C7BAA09" w14:textId="77777777" w:rsidR="00D215D9" w:rsidRDefault="00D215D9" w:rsidP="00053C8E">
      <w:pPr>
        <w:jc w:val="both"/>
        <w:rPr>
          <w:sz w:val="24"/>
          <w:szCs w:val="24"/>
        </w:rPr>
      </w:pPr>
    </w:p>
    <w:p w14:paraId="6F36F3E8" w14:textId="77777777" w:rsidR="00D215D9" w:rsidRDefault="00D215D9" w:rsidP="00053C8E">
      <w:pPr>
        <w:jc w:val="both"/>
        <w:rPr>
          <w:sz w:val="24"/>
          <w:szCs w:val="24"/>
        </w:rPr>
      </w:pPr>
    </w:p>
    <w:p w14:paraId="2A3806EA" w14:textId="77777777" w:rsidR="00D215D9" w:rsidRDefault="00D215D9" w:rsidP="00053C8E">
      <w:pPr>
        <w:jc w:val="both"/>
        <w:rPr>
          <w:sz w:val="24"/>
          <w:szCs w:val="24"/>
        </w:rPr>
      </w:pPr>
    </w:p>
    <w:p w14:paraId="426E0DC2" w14:textId="77777777" w:rsidR="00D215D9" w:rsidRDefault="00D215D9" w:rsidP="00053C8E">
      <w:pPr>
        <w:jc w:val="both"/>
        <w:rPr>
          <w:sz w:val="24"/>
          <w:szCs w:val="24"/>
        </w:rPr>
      </w:pPr>
    </w:p>
    <w:p w14:paraId="1312A1A6" w14:textId="77777777" w:rsidR="00D215D9" w:rsidRDefault="00D215D9" w:rsidP="00053C8E">
      <w:pPr>
        <w:jc w:val="both"/>
        <w:rPr>
          <w:sz w:val="24"/>
          <w:szCs w:val="24"/>
        </w:rPr>
      </w:pPr>
    </w:p>
    <w:p w14:paraId="4CD00C6F" w14:textId="77777777" w:rsidR="00D215D9" w:rsidRDefault="00D215D9" w:rsidP="00053C8E">
      <w:pPr>
        <w:jc w:val="both"/>
        <w:rPr>
          <w:sz w:val="24"/>
          <w:szCs w:val="24"/>
        </w:rPr>
      </w:pPr>
    </w:p>
    <w:p w14:paraId="6479E1D4" w14:textId="77777777" w:rsidR="00D215D9" w:rsidRDefault="00D215D9" w:rsidP="00053C8E">
      <w:pPr>
        <w:jc w:val="both"/>
        <w:rPr>
          <w:sz w:val="24"/>
          <w:szCs w:val="24"/>
        </w:rPr>
      </w:pPr>
    </w:p>
    <w:p w14:paraId="255536D1" w14:textId="7C57F73A" w:rsidR="005F5466" w:rsidRPr="005F5466" w:rsidRDefault="0006124D" w:rsidP="00053C8E">
      <w:pPr>
        <w:jc w:val="both"/>
        <w:rPr>
          <w:i/>
          <w:iCs/>
          <w:sz w:val="24"/>
          <w:szCs w:val="24"/>
        </w:rPr>
      </w:pPr>
      <w:r>
        <w:rPr>
          <w:sz w:val="24"/>
          <w:szCs w:val="24"/>
        </w:rPr>
        <w:lastRenderedPageBreak/>
        <w:t>Poiché il sonno rappresenta per ciascun individuo un elemento importante per la salute, la testiera del letto dovrebbe essere rivolta a sud, sosten</w:t>
      </w:r>
      <w:r w:rsidR="00375A2A">
        <w:rPr>
          <w:sz w:val="24"/>
          <w:szCs w:val="24"/>
        </w:rPr>
        <w:t xml:space="preserve">uta dalla protezione di un muro e </w:t>
      </w:r>
      <w:r>
        <w:rPr>
          <w:sz w:val="24"/>
          <w:szCs w:val="24"/>
        </w:rPr>
        <w:t>lontana dalla linea diretta della porta</w:t>
      </w:r>
      <w:r w:rsidR="00375A2A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 </w:t>
      </w:r>
    </w:p>
    <w:p w14:paraId="07274660" w14:textId="7A932EB7" w:rsidR="005F5466" w:rsidRDefault="005F5466" w:rsidP="00053C8E">
      <w:pPr>
        <w:jc w:val="both"/>
        <w:rPr>
          <w:sz w:val="24"/>
          <w:szCs w:val="24"/>
        </w:rPr>
      </w:pPr>
      <w:r>
        <w:rPr>
          <w:noProof/>
          <w:lang w:eastAsia="it-IT"/>
        </w:rPr>
        <w:drawing>
          <wp:inline distT="0" distB="0" distL="0" distR="0" wp14:anchorId="5A02AD8B" wp14:editId="1104FE74">
            <wp:extent cx="6120130" cy="4330065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41079" w14:textId="35AEC2EF" w:rsidR="005F5466" w:rsidRPr="005F5466" w:rsidRDefault="005F5466" w:rsidP="00053C8E">
      <w:pPr>
        <w:jc w:val="both"/>
        <w:rPr>
          <w:i/>
          <w:iCs/>
          <w:sz w:val="24"/>
          <w:szCs w:val="24"/>
        </w:rPr>
      </w:pPr>
      <w:r w:rsidRPr="005F5466">
        <w:rPr>
          <w:i/>
          <w:iCs/>
          <w:sz w:val="24"/>
          <w:szCs w:val="24"/>
        </w:rPr>
        <w:t>Pavimento: Country Wood Tortora Chevron</w:t>
      </w:r>
    </w:p>
    <w:p w14:paraId="5C9CCCCD" w14:textId="0669C6BE" w:rsidR="00D97F57" w:rsidRPr="005F5466" w:rsidRDefault="00D97F57" w:rsidP="00053C8E">
      <w:pPr>
        <w:jc w:val="both"/>
        <w:rPr>
          <w:i/>
          <w:iCs/>
          <w:sz w:val="24"/>
          <w:szCs w:val="24"/>
        </w:rPr>
      </w:pPr>
    </w:p>
    <w:p w14:paraId="55B4708B" w14:textId="06E0C503" w:rsidR="00375A2A" w:rsidRDefault="005F5466" w:rsidP="00053C8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Considerato un vero e proprio spazio di benessere casalingo nel quale prendersi cura di sé, il </w:t>
      </w:r>
      <w:r w:rsidRPr="00375A2A">
        <w:rPr>
          <w:b/>
          <w:sz w:val="24"/>
          <w:szCs w:val="24"/>
        </w:rPr>
        <w:t>bagno</w:t>
      </w:r>
      <w:r>
        <w:rPr>
          <w:sz w:val="24"/>
          <w:szCs w:val="24"/>
        </w:rPr>
        <w:t xml:space="preserve"> andrebbe progettato nell’angolo sud-est della casa, poiché questa è la direzione dei raggi del sole all’alba, il momento del risveglio; </w:t>
      </w:r>
      <w:r w:rsidR="00375A2A">
        <w:rPr>
          <w:sz w:val="24"/>
          <w:szCs w:val="24"/>
        </w:rPr>
        <w:t xml:space="preserve">inoltre non dovrebbe mai essere posto al centro dell’abitazione e la sua porta non dovrebbe mai trovarsi </w:t>
      </w:r>
      <w:r w:rsidR="00E87E35">
        <w:rPr>
          <w:sz w:val="24"/>
          <w:szCs w:val="24"/>
        </w:rPr>
        <w:t xml:space="preserve">davanti alla porta della cucina o </w:t>
      </w:r>
      <w:r w:rsidR="00375A2A">
        <w:rPr>
          <w:sz w:val="24"/>
          <w:szCs w:val="24"/>
        </w:rPr>
        <w:t>di fro</w:t>
      </w:r>
      <w:r w:rsidR="00E87E35">
        <w:rPr>
          <w:sz w:val="24"/>
          <w:szCs w:val="24"/>
        </w:rPr>
        <w:t>nte a quella dell’ingresso.</w:t>
      </w:r>
    </w:p>
    <w:p w14:paraId="17C6B30D" w14:textId="54BE57F5" w:rsidR="00F22F60" w:rsidRPr="00D97F57" w:rsidRDefault="00F22F60" w:rsidP="00053C8E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La dottrina del </w:t>
      </w:r>
      <w:r w:rsidRPr="000220C8">
        <w:rPr>
          <w:b/>
          <w:bCs/>
          <w:sz w:val="24"/>
          <w:szCs w:val="24"/>
        </w:rPr>
        <w:t xml:space="preserve">Feng </w:t>
      </w:r>
      <w:proofErr w:type="spellStart"/>
      <w:r w:rsidRPr="000220C8">
        <w:rPr>
          <w:b/>
          <w:bCs/>
          <w:sz w:val="24"/>
          <w:szCs w:val="24"/>
        </w:rPr>
        <w:t>Shui</w:t>
      </w:r>
      <w:proofErr w:type="spellEnd"/>
      <w:r>
        <w:rPr>
          <w:bCs/>
          <w:sz w:val="24"/>
          <w:szCs w:val="24"/>
        </w:rPr>
        <w:t xml:space="preserve"> pone molta attenzione alla libera ed armoniosa circolazione e distribuzione del </w:t>
      </w:r>
      <w:r w:rsidRPr="000220C8">
        <w:rPr>
          <w:bCs/>
          <w:i/>
          <w:sz w:val="24"/>
          <w:szCs w:val="24"/>
        </w:rPr>
        <w:t>Ch’i</w:t>
      </w:r>
      <w:r>
        <w:rPr>
          <w:bCs/>
          <w:sz w:val="24"/>
          <w:szCs w:val="24"/>
        </w:rPr>
        <w:t xml:space="preserve">, pertanto occorre evitare </w:t>
      </w:r>
      <w:r w:rsidR="00810F13">
        <w:rPr>
          <w:bCs/>
          <w:sz w:val="24"/>
          <w:szCs w:val="24"/>
        </w:rPr>
        <w:t>di riempire eccessivamente le stanze di ornamenti e di oggetti stipati</w:t>
      </w:r>
      <w:r w:rsidR="00810F13">
        <w:rPr>
          <w:bCs/>
          <w:sz w:val="24"/>
          <w:szCs w:val="24"/>
        </w:rPr>
        <w:t xml:space="preserve"> e </w:t>
      </w:r>
      <w:r w:rsidR="002C47B3">
        <w:rPr>
          <w:bCs/>
          <w:sz w:val="24"/>
          <w:szCs w:val="24"/>
        </w:rPr>
        <w:t>la creaz</w:t>
      </w:r>
      <w:r w:rsidR="00810F13">
        <w:rPr>
          <w:bCs/>
          <w:sz w:val="24"/>
          <w:szCs w:val="24"/>
        </w:rPr>
        <w:t>ione di passaggi troppo stretti.</w:t>
      </w:r>
    </w:p>
    <w:p w14:paraId="25412E3E" w14:textId="77777777" w:rsidR="00810F13" w:rsidRDefault="00F9209F" w:rsidP="00053C8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Per quanto riguarda l’utilizzo del colore, il cui effetto sulla psiche rappresenta un aspetto fondamentale per entrambe le dottrine, </w:t>
      </w:r>
      <w:r w:rsidR="00E6704D">
        <w:rPr>
          <w:sz w:val="24"/>
          <w:szCs w:val="24"/>
        </w:rPr>
        <w:t xml:space="preserve">se ne </w:t>
      </w:r>
      <w:r>
        <w:rPr>
          <w:sz w:val="24"/>
          <w:szCs w:val="24"/>
        </w:rPr>
        <w:t xml:space="preserve">consiglia </w:t>
      </w:r>
      <w:r w:rsidR="00E6704D">
        <w:rPr>
          <w:sz w:val="24"/>
          <w:szCs w:val="24"/>
        </w:rPr>
        <w:t>un uso equilibrato poiché un eccesso di una sola tonalità potrebbe provocare disarmonia</w:t>
      </w:r>
      <w:r w:rsidR="00D41082">
        <w:rPr>
          <w:sz w:val="24"/>
          <w:szCs w:val="24"/>
        </w:rPr>
        <w:t xml:space="preserve">; inoltre </w:t>
      </w:r>
      <w:r w:rsidR="00E6704D">
        <w:rPr>
          <w:sz w:val="24"/>
          <w:szCs w:val="24"/>
        </w:rPr>
        <w:t>si esorta a limitare il colore rosso a piccoli oggetti o tessuti p</w:t>
      </w:r>
      <w:r w:rsidR="00D41082">
        <w:rPr>
          <w:sz w:val="24"/>
          <w:szCs w:val="24"/>
        </w:rPr>
        <w:t xml:space="preserve">oiché la sua qualità eccitante </w:t>
      </w:r>
      <w:r w:rsidR="00E6704D">
        <w:rPr>
          <w:sz w:val="24"/>
          <w:szCs w:val="24"/>
        </w:rPr>
        <w:t>potrebbe influire negativamente sugli individui.</w:t>
      </w:r>
      <w:r w:rsidR="00F22F60">
        <w:rPr>
          <w:sz w:val="24"/>
          <w:szCs w:val="24"/>
        </w:rPr>
        <w:t xml:space="preserve"> </w:t>
      </w:r>
    </w:p>
    <w:p w14:paraId="04767112" w14:textId="6A53ADF7" w:rsidR="00F9209F" w:rsidRDefault="00F9209F" w:rsidP="00053C8E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Per rivestire </w:t>
      </w:r>
      <w:r w:rsidRPr="00B44D11">
        <w:rPr>
          <w:b/>
          <w:bCs/>
          <w:sz w:val="24"/>
          <w:szCs w:val="24"/>
        </w:rPr>
        <w:t>pavimenti</w:t>
      </w:r>
      <w:r>
        <w:rPr>
          <w:sz w:val="24"/>
          <w:szCs w:val="24"/>
        </w:rPr>
        <w:t xml:space="preserve"> e </w:t>
      </w:r>
      <w:r w:rsidRPr="00B44D11">
        <w:rPr>
          <w:b/>
          <w:bCs/>
          <w:sz w:val="24"/>
          <w:szCs w:val="24"/>
        </w:rPr>
        <w:t>pareti</w:t>
      </w:r>
      <w:r>
        <w:rPr>
          <w:sz w:val="24"/>
          <w:szCs w:val="24"/>
        </w:rPr>
        <w:t xml:space="preserve"> </w:t>
      </w:r>
      <w:r w:rsidR="00B44D11">
        <w:rPr>
          <w:sz w:val="24"/>
          <w:szCs w:val="24"/>
        </w:rPr>
        <w:t>del soggiorno sono adatte le tonalità chiare del bianco o del</w:t>
      </w:r>
      <w:r w:rsidR="007D1FC2">
        <w:rPr>
          <w:sz w:val="24"/>
          <w:szCs w:val="24"/>
        </w:rPr>
        <w:t xml:space="preserve"> beige</w:t>
      </w:r>
      <w:r w:rsidR="00B44D11">
        <w:rPr>
          <w:sz w:val="24"/>
          <w:szCs w:val="24"/>
        </w:rPr>
        <w:t xml:space="preserve">, per la cucina quelle del verde o quelle color terra, per il bagno sono consigliate le tinte del bianco e del celeste e infine </w:t>
      </w:r>
      <w:r w:rsidR="00D41082">
        <w:rPr>
          <w:sz w:val="24"/>
          <w:szCs w:val="24"/>
        </w:rPr>
        <w:t>per la camera da letto i toni dell’azzurro.</w:t>
      </w:r>
      <w:bookmarkStart w:id="0" w:name="_GoBack"/>
      <w:bookmarkEnd w:id="0"/>
    </w:p>
    <w:p w14:paraId="6D4C115E" w14:textId="2447F626" w:rsidR="00AD5A19" w:rsidRDefault="006F56A8" w:rsidP="00053C8E">
      <w:pPr>
        <w:jc w:val="both"/>
        <w:rPr>
          <w:bCs/>
          <w:sz w:val="24"/>
          <w:szCs w:val="24"/>
        </w:rPr>
      </w:pPr>
      <w:r>
        <w:rPr>
          <w:noProof/>
          <w:lang w:eastAsia="it-IT"/>
        </w:rPr>
        <w:drawing>
          <wp:inline distT="0" distB="0" distL="0" distR="0" wp14:anchorId="734732C3" wp14:editId="3115D387">
            <wp:extent cx="6120130" cy="4330065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AE0C7" w14:textId="77777777" w:rsidR="006F56A8" w:rsidRPr="006F56A8" w:rsidRDefault="006F56A8" w:rsidP="006F56A8">
      <w:pPr>
        <w:jc w:val="both"/>
        <w:rPr>
          <w:i/>
          <w:iCs/>
          <w:sz w:val="24"/>
          <w:szCs w:val="24"/>
        </w:rPr>
      </w:pPr>
      <w:r w:rsidRPr="006F56A8">
        <w:rPr>
          <w:i/>
          <w:iCs/>
          <w:sz w:val="24"/>
          <w:szCs w:val="24"/>
        </w:rPr>
        <w:t xml:space="preserve">Pavimento: </w:t>
      </w:r>
      <w:proofErr w:type="spellStart"/>
      <w:r w:rsidRPr="006F56A8">
        <w:rPr>
          <w:i/>
          <w:iCs/>
          <w:sz w:val="24"/>
          <w:szCs w:val="24"/>
        </w:rPr>
        <w:t>Kerinox</w:t>
      </w:r>
      <w:proofErr w:type="spellEnd"/>
      <w:r w:rsidRPr="006F56A8">
        <w:rPr>
          <w:i/>
          <w:iCs/>
          <w:sz w:val="24"/>
          <w:szCs w:val="24"/>
        </w:rPr>
        <w:t xml:space="preserve"> Bianco</w:t>
      </w:r>
    </w:p>
    <w:p w14:paraId="77BAE046" w14:textId="77777777" w:rsidR="006F56A8" w:rsidRPr="00AD5A19" w:rsidRDefault="006F56A8" w:rsidP="00053C8E">
      <w:pPr>
        <w:jc w:val="both"/>
        <w:rPr>
          <w:bCs/>
          <w:sz w:val="24"/>
          <w:szCs w:val="24"/>
        </w:rPr>
      </w:pPr>
    </w:p>
    <w:p w14:paraId="7BA8C90D" w14:textId="3C30C1E3" w:rsidR="003A41DC" w:rsidRDefault="006F56A8" w:rsidP="00872CC5">
      <w:r>
        <w:rPr>
          <w:noProof/>
          <w:lang w:eastAsia="it-IT"/>
        </w:rPr>
        <w:lastRenderedPageBreak/>
        <w:drawing>
          <wp:inline distT="0" distB="0" distL="0" distR="0" wp14:anchorId="2C7202C1" wp14:editId="0B7F3C95">
            <wp:extent cx="2798389" cy="3962400"/>
            <wp:effectExtent l="0" t="0" r="254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491" cy="4002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it-IT"/>
        </w:rPr>
        <w:drawing>
          <wp:inline distT="0" distB="0" distL="0" distR="0" wp14:anchorId="17D4C68D" wp14:editId="76DF0CE0">
            <wp:extent cx="2801074" cy="3959225"/>
            <wp:effectExtent l="0" t="0" r="0" b="317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382" cy="3983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5004A" w14:textId="36533539" w:rsidR="003A41DC" w:rsidRPr="00C664F6" w:rsidRDefault="006F56A8" w:rsidP="00872CC5">
      <w:pPr>
        <w:rPr>
          <w:i/>
          <w:iCs/>
          <w:sz w:val="24"/>
          <w:szCs w:val="24"/>
        </w:rPr>
      </w:pPr>
      <w:r w:rsidRPr="00C664F6">
        <w:rPr>
          <w:i/>
          <w:iCs/>
          <w:sz w:val="24"/>
          <w:szCs w:val="24"/>
        </w:rPr>
        <w:t>Pavimento</w:t>
      </w:r>
      <w:r w:rsidR="00C664F6" w:rsidRPr="00C664F6">
        <w:rPr>
          <w:i/>
          <w:iCs/>
          <w:sz w:val="24"/>
          <w:szCs w:val="24"/>
        </w:rPr>
        <w:t xml:space="preserve"> e Rivestimento</w:t>
      </w:r>
      <w:r w:rsidRPr="00C664F6">
        <w:rPr>
          <w:i/>
          <w:iCs/>
          <w:sz w:val="24"/>
          <w:szCs w:val="24"/>
        </w:rPr>
        <w:t>: R-</w:t>
      </w:r>
      <w:proofErr w:type="spellStart"/>
      <w:r w:rsidRPr="00C664F6">
        <w:rPr>
          <w:i/>
          <w:iCs/>
          <w:sz w:val="24"/>
          <w:szCs w:val="24"/>
        </w:rPr>
        <w:t>Evolution</w:t>
      </w:r>
      <w:proofErr w:type="spellEnd"/>
      <w:r w:rsidRPr="00C664F6">
        <w:rPr>
          <w:i/>
          <w:iCs/>
          <w:sz w:val="24"/>
          <w:szCs w:val="24"/>
        </w:rPr>
        <w:t xml:space="preserve"> Green </w:t>
      </w:r>
      <w:r w:rsidR="00C664F6" w:rsidRPr="00C664F6">
        <w:rPr>
          <w:i/>
          <w:iCs/>
          <w:sz w:val="24"/>
          <w:szCs w:val="24"/>
        </w:rPr>
        <w:t xml:space="preserve">   Pavimento: R-</w:t>
      </w:r>
      <w:proofErr w:type="spellStart"/>
      <w:r w:rsidR="00C664F6" w:rsidRPr="00C664F6">
        <w:rPr>
          <w:i/>
          <w:iCs/>
          <w:sz w:val="24"/>
          <w:szCs w:val="24"/>
        </w:rPr>
        <w:t>Evolution</w:t>
      </w:r>
      <w:proofErr w:type="spellEnd"/>
      <w:r w:rsidR="00C664F6" w:rsidRPr="00C664F6">
        <w:rPr>
          <w:i/>
          <w:iCs/>
          <w:sz w:val="24"/>
          <w:szCs w:val="24"/>
        </w:rPr>
        <w:t xml:space="preserve"> Azure</w:t>
      </w:r>
    </w:p>
    <w:p w14:paraId="1F677481" w14:textId="34E2E49C" w:rsidR="00B3723B" w:rsidRDefault="00C664F6" w:rsidP="00872CC5">
      <w:pPr>
        <w:rPr>
          <w:i/>
          <w:iCs/>
          <w:sz w:val="24"/>
          <w:szCs w:val="24"/>
        </w:rPr>
      </w:pPr>
      <w:r>
        <w:rPr>
          <w:noProof/>
          <w:lang w:eastAsia="it-IT"/>
        </w:rPr>
        <w:drawing>
          <wp:inline distT="0" distB="0" distL="0" distR="0" wp14:anchorId="3552CA68" wp14:editId="33AF0A1A">
            <wp:extent cx="5657850" cy="4073442"/>
            <wp:effectExtent l="0" t="0" r="0" b="381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642" cy="4079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8FB1A" w14:textId="58404E9B" w:rsidR="00C664F6" w:rsidRPr="00C664F6" w:rsidRDefault="00C664F6" w:rsidP="00872CC5">
      <w:pPr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Pavimento: Spazio Beige – Rivestimento: Spazio Beige e </w:t>
      </w:r>
      <w:proofErr w:type="spellStart"/>
      <w:r>
        <w:rPr>
          <w:i/>
          <w:iCs/>
          <w:sz w:val="24"/>
          <w:szCs w:val="24"/>
        </w:rPr>
        <w:t>Mixlistelli</w:t>
      </w:r>
      <w:proofErr w:type="spellEnd"/>
    </w:p>
    <w:p w14:paraId="05950ACA" w14:textId="77777777" w:rsidR="005D4D36" w:rsidRDefault="005D4D36" w:rsidP="00B3723B">
      <w:pPr>
        <w:jc w:val="both"/>
        <w:rPr>
          <w:sz w:val="24"/>
          <w:szCs w:val="24"/>
        </w:rPr>
      </w:pPr>
    </w:p>
    <w:p w14:paraId="31E6E1E9" w14:textId="5174E7DA" w:rsidR="00B3723B" w:rsidRDefault="00B3723B" w:rsidP="00B3723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Dal soggiorno alla cucina, dalla camera da letto all’ambiente bagno, fino agli esterni, </w:t>
      </w:r>
      <w:hyperlink r:id="rId16" w:history="1">
        <w:r w:rsidRPr="002C79C8">
          <w:rPr>
            <w:rStyle w:val="Collegamentoipertestuale"/>
            <w:b/>
            <w:bCs/>
            <w:sz w:val="24"/>
            <w:szCs w:val="24"/>
          </w:rPr>
          <w:t>i pavimenti e i rivestimenti in gres porcellanato di Casalgrande Padana</w:t>
        </w:r>
      </w:hyperlink>
      <w:r>
        <w:rPr>
          <w:sz w:val="24"/>
          <w:szCs w:val="24"/>
        </w:rPr>
        <w:t xml:space="preserve">, costituiscono la base perfetta per uno stile d’arredamento che desideri ispirarsi ai principi e alle regole dell’antica tradizione orientale </w:t>
      </w:r>
      <w:r w:rsidR="00D41082">
        <w:rPr>
          <w:sz w:val="24"/>
          <w:szCs w:val="24"/>
        </w:rPr>
        <w:t xml:space="preserve">o </w:t>
      </w:r>
      <w:r>
        <w:rPr>
          <w:sz w:val="24"/>
          <w:szCs w:val="24"/>
        </w:rPr>
        <w:t xml:space="preserve">vedica. </w:t>
      </w:r>
    </w:p>
    <w:p w14:paraId="6A784986" w14:textId="052F0933" w:rsidR="00B3723B" w:rsidRPr="00B7441C" w:rsidRDefault="00B3723B" w:rsidP="00B3723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Le </w:t>
      </w:r>
      <w:hyperlink r:id="rId17" w:history="1">
        <w:r w:rsidRPr="00B3723B">
          <w:rPr>
            <w:rStyle w:val="Collegamentoipertestuale"/>
            <w:b/>
            <w:sz w:val="24"/>
            <w:szCs w:val="24"/>
          </w:rPr>
          <w:t>piastrelle in gres porcellanato di Casalgrande Padana</w:t>
        </w:r>
        <w:r w:rsidRPr="00B3723B">
          <w:rPr>
            <w:rStyle w:val="Collegamentoipertestuale"/>
            <w:sz w:val="24"/>
            <w:szCs w:val="24"/>
          </w:rPr>
          <w:t xml:space="preserve"> </w:t>
        </w:r>
        <w:r w:rsidRPr="00B3723B">
          <w:rPr>
            <w:rStyle w:val="Collegamentoipertestuale"/>
            <w:b/>
            <w:sz w:val="24"/>
            <w:szCs w:val="24"/>
          </w:rPr>
          <w:t>effetto pietra</w:t>
        </w:r>
      </w:hyperlink>
      <w:r>
        <w:rPr>
          <w:sz w:val="24"/>
          <w:szCs w:val="24"/>
        </w:rPr>
        <w:t xml:space="preserve">, </w:t>
      </w:r>
      <w:hyperlink r:id="rId18" w:history="1">
        <w:r w:rsidRPr="00B3723B">
          <w:rPr>
            <w:rStyle w:val="Collegamentoipertestuale"/>
            <w:b/>
            <w:sz w:val="24"/>
            <w:szCs w:val="24"/>
          </w:rPr>
          <w:t>legno</w:t>
        </w:r>
      </w:hyperlink>
      <w:r>
        <w:rPr>
          <w:sz w:val="24"/>
          <w:szCs w:val="24"/>
        </w:rPr>
        <w:t xml:space="preserve"> o </w:t>
      </w:r>
      <w:hyperlink r:id="rId19" w:history="1">
        <w:r w:rsidRPr="00B3723B">
          <w:rPr>
            <w:rStyle w:val="Collegamentoipertestuale"/>
            <w:b/>
            <w:sz w:val="24"/>
            <w:szCs w:val="24"/>
          </w:rPr>
          <w:t>marmo</w:t>
        </w:r>
      </w:hyperlink>
      <w:r>
        <w:rPr>
          <w:sz w:val="24"/>
          <w:szCs w:val="24"/>
        </w:rPr>
        <w:t>, costituite da pochi e ben dosati elementi naturali come terra, fuoco, aria e acqua, prive di plastiche e sostanze nocive, anallergiche, antibatteriche, ignifughe e completamente riciclabili, sapran</w:t>
      </w:r>
      <w:r w:rsidR="00D41082">
        <w:rPr>
          <w:sz w:val="24"/>
          <w:szCs w:val="24"/>
        </w:rPr>
        <w:t>no generare in ogni ambiente zampilli di</w:t>
      </w:r>
      <w:r>
        <w:rPr>
          <w:sz w:val="24"/>
          <w:szCs w:val="24"/>
        </w:rPr>
        <w:t xml:space="preserve"> vigorosa </w:t>
      </w:r>
      <w:r w:rsidR="00D41082">
        <w:rPr>
          <w:sz w:val="24"/>
          <w:szCs w:val="24"/>
        </w:rPr>
        <w:t>energia e di elevata armonia.</w:t>
      </w:r>
    </w:p>
    <w:p w14:paraId="4DB809EC" w14:textId="77777777" w:rsidR="00B3723B" w:rsidRDefault="00B3723B" w:rsidP="00B3723B">
      <w:pPr>
        <w:jc w:val="both"/>
        <w:rPr>
          <w:sz w:val="24"/>
          <w:szCs w:val="24"/>
        </w:rPr>
      </w:pPr>
    </w:p>
    <w:p w14:paraId="508220F6" w14:textId="77777777" w:rsidR="00B3723B" w:rsidRDefault="00B3723B" w:rsidP="00872CC5"/>
    <w:p w14:paraId="6DE074F6" w14:textId="711E2F7F" w:rsidR="00872CC5" w:rsidRDefault="00872CC5" w:rsidP="00C62AE5">
      <w:pPr>
        <w:jc w:val="both"/>
      </w:pPr>
    </w:p>
    <w:p w14:paraId="2E111559" w14:textId="606CB4B2" w:rsidR="000D2B11" w:rsidRDefault="000D2B11" w:rsidP="00C62AE5">
      <w:pPr>
        <w:jc w:val="both"/>
      </w:pPr>
    </w:p>
    <w:p w14:paraId="455D07CD" w14:textId="1D0115F9" w:rsidR="000D2B11" w:rsidRDefault="000D2B11" w:rsidP="00C62AE5">
      <w:pPr>
        <w:jc w:val="both"/>
      </w:pPr>
    </w:p>
    <w:p w14:paraId="4DB4A468" w14:textId="77777777" w:rsidR="000D2B11" w:rsidRDefault="000D2B11" w:rsidP="00C62AE5">
      <w:pPr>
        <w:jc w:val="both"/>
      </w:pPr>
    </w:p>
    <w:p w14:paraId="687480A7" w14:textId="77777777" w:rsidR="00872CC5" w:rsidRDefault="00872CC5" w:rsidP="00C62AE5">
      <w:pPr>
        <w:jc w:val="both"/>
        <w:rPr>
          <w:b/>
          <w:sz w:val="24"/>
          <w:szCs w:val="24"/>
        </w:rPr>
      </w:pPr>
    </w:p>
    <w:p w14:paraId="25C21DA6" w14:textId="77777777" w:rsidR="005631AD" w:rsidRDefault="005631AD" w:rsidP="00C62AE5">
      <w:pPr>
        <w:jc w:val="both"/>
        <w:rPr>
          <w:b/>
          <w:sz w:val="24"/>
          <w:szCs w:val="24"/>
        </w:rPr>
      </w:pPr>
    </w:p>
    <w:p w14:paraId="16956F62" w14:textId="77777777" w:rsidR="00C62AE5" w:rsidRPr="000E59B9" w:rsidRDefault="00C62AE5" w:rsidP="00C62AE5">
      <w:pPr>
        <w:jc w:val="both"/>
        <w:rPr>
          <w:b/>
          <w:sz w:val="24"/>
          <w:szCs w:val="24"/>
        </w:rPr>
      </w:pPr>
    </w:p>
    <w:p w14:paraId="7DDECBCE" w14:textId="77777777" w:rsidR="00614234" w:rsidRDefault="00614234"/>
    <w:p w14:paraId="395CC070" w14:textId="364F6AC5" w:rsidR="00872CC5" w:rsidRDefault="00872CC5"/>
    <w:p w14:paraId="1FBFD87E" w14:textId="1DE113D8" w:rsidR="00872CC5" w:rsidRDefault="00872CC5"/>
    <w:p w14:paraId="0F34BCEB" w14:textId="0ACC3011" w:rsidR="00717A4E" w:rsidRPr="00717A4E" w:rsidRDefault="00717A4E">
      <w:pPr>
        <w:rPr>
          <w:sz w:val="24"/>
          <w:szCs w:val="24"/>
        </w:rPr>
      </w:pPr>
    </w:p>
    <w:sectPr w:rsidR="00717A4E" w:rsidRPr="00717A4E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D017E6" w14:textId="77777777" w:rsidR="0093652C" w:rsidRDefault="0093652C" w:rsidP="008B4624">
      <w:pPr>
        <w:spacing w:after="0" w:line="240" w:lineRule="auto"/>
      </w:pPr>
      <w:r>
        <w:separator/>
      </w:r>
    </w:p>
  </w:endnote>
  <w:endnote w:type="continuationSeparator" w:id="0">
    <w:p w14:paraId="0BC69AD8" w14:textId="77777777" w:rsidR="0093652C" w:rsidRDefault="0093652C" w:rsidP="008B46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E84AD4" w14:textId="77777777" w:rsidR="008B4624" w:rsidRDefault="008B4624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38569114"/>
      <w:docPartObj>
        <w:docPartGallery w:val="Page Numbers (Bottom of Page)"/>
        <w:docPartUnique/>
      </w:docPartObj>
    </w:sdtPr>
    <w:sdtEndPr/>
    <w:sdtContent>
      <w:p w14:paraId="057CCEB8" w14:textId="162CDEBE" w:rsidR="008B4624" w:rsidRDefault="008B4624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0F13">
          <w:rPr>
            <w:noProof/>
          </w:rPr>
          <w:t>10</w:t>
        </w:r>
        <w:r>
          <w:fldChar w:fldCharType="end"/>
        </w:r>
      </w:p>
    </w:sdtContent>
  </w:sdt>
  <w:p w14:paraId="22EF4254" w14:textId="77777777" w:rsidR="008B4624" w:rsidRDefault="008B4624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C8E819" w14:textId="77777777" w:rsidR="008B4624" w:rsidRDefault="008B4624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285242" w14:textId="77777777" w:rsidR="0093652C" w:rsidRDefault="0093652C" w:rsidP="008B4624">
      <w:pPr>
        <w:spacing w:after="0" w:line="240" w:lineRule="auto"/>
      </w:pPr>
      <w:r>
        <w:separator/>
      </w:r>
    </w:p>
  </w:footnote>
  <w:footnote w:type="continuationSeparator" w:id="0">
    <w:p w14:paraId="48712203" w14:textId="77777777" w:rsidR="0093652C" w:rsidRDefault="0093652C" w:rsidP="008B46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01AFFF" w14:textId="77777777" w:rsidR="008B4624" w:rsidRDefault="008B4624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55B47" w14:textId="77777777" w:rsidR="008B4624" w:rsidRDefault="008B4624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29094D" w14:textId="77777777" w:rsidR="008B4624" w:rsidRDefault="008B462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2AE5"/>
    <w:rsid w:val="000220C8"/>
    <w:rsid w:val="00053C8E"/>
    <w:rsid w:val="0006124D"/>
    <w:rsid w:val="00086B8C"/>
    <w:rsid w:val="000960CA"/>
    <w:rsid w:val="000D2B11"/>
    <w:rsid w:val="00143149"/>
    <w:rsid w:val="00151CDC"/>
    <w:rsid w:val="00184A55"/>
    <w:rsid w:val="001B5BD1"/>
    <w:rsid w:val="00231067"/>
    <w:rsid w:val="00254CCD"/>
    <w:rsid w:val="00260102"/>
    <w:rsid w:val="002C47B3"/>
    <w:rsid w:val="0035076D"/>
    <w:rsid w:val="00353B13"/>
    <w:rsid w:val="00375A2A"/>
    <w:rsid w:val="003A41DC"/>
    <w:rsid w:val="003C5AB0"/>
    <w:rsid w:val="003E7389"/>
    <w:rsid w:val="004176FA"/>
    <w:rsid w:val="00446664"/>
    <w:rsid w:val="0049125A"/>
    <w:rsid w:val="005631AD"/>
    <w:rsid w:val="005A6342"/>
    <w:rsid w:val="005D4D36"/>
    <w:rsid w:val="005F5466"/>
    <w:rsid w:val="00614234"/>
    <w:rsid w:val="006B3576"/>
    <w:rsid w:val="006F56A8"/>
    <w:rsid w:val="00717A4E"/>
    <w:rsid w:val="007D1FC2"/>
    <w:rsid w:val="007D2577"/>
    <w:rsid w:val="00810F13"/>
    <w:rsid w:val="00814D5B"/>
    <w:rsid w:val="00872CC5"/>
    <w:rsid w:val="008A51C3"/>
    <w:rsid w:val="008B2979"/>
    <w:rsid w:val="008B4624"/>
    <w:rsid w:val="008E41EC"/>
    <w:rsid w:val="00912A62"/>
    <w:rsid w:val="0093652C"/>
    <w:rsid w:val="00937351"/>
    <w:rsid w:val="00A01D52"/>
    <w:rsid w:val="00A13219"/>
    <w:rsid w:val="00A439B5"/>
    <w:rsid w:val="00A53241"/>
    <w:rsid w:val="00A67744"/>
    <w:rsid w:val="00AB7255"/>
    <w:rsid w:val="00AC6E65"/>
    <w:rsid w:val="00AD5A19"/>
    <w:rsid w:val="00AD7295"/>
    <w:rsid w:val="00AF2A6D"/>
    <w:rsid w:val="00B33848"/>
    <w:rsid w:val="00B35128"/>
    <w:rsid w:val="00B3723B"/>
    <w:rsid w:val="00B44D11"/>
    <w:rsid w:val="00B55DC2"/>
    <w:rsid w:val="00BB476F"/>
    <w:rsid w:val="00BE6F6E"/>
    <w:rsid w:val="00C02304"/>
    <w:rsid w:val="00C62AE5"/>
    <w:rsid w:val="00C664F6"/>
    <w:rsid w:val="00CC6946"/>
    <w:rsid w:val="00CE6064"/>
    <w:rsid w:val="00CE63CD"/>
    <w:rsid w:val="00D215D9"/>
    <w:rsid w:val="00D33B75"/>
    <w:rsid w:val="00D41082"/>
    <w:rsid w:val="00D85879"/>
    <w:rsid w:val="00D97F57"/>
    <w:rsid w:val="00DE752F"/>
    <w:rsid w:val="00E02352"/>
    <w:rsid w:val="00E15FCF"/>
    <w:rsid w:val="00E41161"/>
    <w:rsid w:val="00E6704D"/>
    <w:rsid w:val="00E6770D"/>
    <w:rsid w:val="00E87E35"/>
    <w:rsid w:val="00EB1923"/>
    <w:rsid w:val="00ED7764"/>
    <w:rsid w:val="00EF26D3"/>
    <w:rsid w:val="00F22F60"/>
    <w:rsid w:val="00F5713F"/>
    <w:rsid w:val="00F80C0C"/>
    <w:rsid w:val="00F8411F"/>
    <w:rsid w:val="00F920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B10063"/>
  <w15:chartTrackingRefBased/>
  <w15:docId w15:val="{A72A2B36-DD0C-43F4-9503-E7575E9A12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C62AE5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22"/>
    <w:qFormat/>
    <w:rsid w:val="00B35128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5631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B3723B"/>
    <w:rPr>
      <w:color w:val="0563C1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B3723B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8B462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4624"/>
  </w:style>
  <w:style w:type="paragraph" w:styleId="Pidipagina">
    <w:name w:val="footer"/>
    <w:basedOn w:val="Normale"/>
    <w:link w:val="PidipaginaCarattere"/>
    <w:uiPriority w:val="99"/>
    <w:unhideWhenUsed/>
    <w:rsid w:val="008B462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46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www.casalgrandepadana.it/it/prodotti/effetto/legno/" TargetMode="Externa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s://www.casalgrandepadana.it/it/prodotti/effetto/pietra/" TargetMode="External"/><Relationship Id="rId25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yperlink" Target="https://www.casalgrandepadana.it/it/prodotti/collezioni/" TargetMode="External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hyperlink" Target="https://www.casalgrandepadana.it/it/prodotti/effetto/marmo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10</Pages>
  <Words>1363</Words>
  <Characters>7773</Characters>
  <Application>Microsoft Office Word</Application>
  <DocSecurity>0</DocSecurity>
  <Lines>64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72</cp:revision>
  <dcterms:created xsi:type="dcterms:W3CDTF">2020-12-16T08:41:00Z</dcterms:created>
  <dcterms:modified xsi:type="dcterms:W3CDTF">2021-02-16T16:11:00Z</dcterms:modified>
</cp:coreProperties>
</file>